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3387F" w14:textId="61230FAD" w:rsidR="00311EAB" w:rsidRPr="00DA3042" w:rsidRDefault="00311EAB" w:rsidP="00311EAB">
      <w:pPr>
        <w:ind w:firstLine="567"/>
        <w:jc w:val="both"/>
        <w:rPr>
          <w:rFonts w:ascii="Times New Roman" w:hAnsi="Times New Roman" w:cs="Times New Roman"/>
          <w:lang w:val="uk-UA"/>
        </w:rPr>
      </w:pPr>
      <w:r w:rsidRPr="00DA3042">
        <w:rPr>
          <w:rFonts w:ascii="Times New Roman" w:hAnsi="Times New Roman" w:cs="Times New Roman"/>
          <w:lang w:val="uk-UA"/>
        </w:rPr>
        <w:t>Приватне акціонерне товариство "Нива-плюс" (ідентифікаційний код юридичної особи 14223494) відповідно до ст. 65</w:t>
      </w:r>
      <w:r w:rsidR="00F669EF" w:rsidRPr="00DA3042">
        <w:rPr>
          <w:rFonts w:ascii="Times New Roman" w:hAnsi="Times New Roman" w:cs="Times New Roman"/>
          <w:vertAlign w:val="superscript"/>
          <w:lang w:val="uk-UA"/>
        </w:rPr>
        <w:t>2</w:t>
      </w:r>
      <w:r w:rsidRPr="00DA3042">
        <w:rPr>
          <w:rFonts w:ascii="Times New Roman" w:hAnsi="Times New Roman" w:cs="Times New Roman"/>
          <w:lang w:val="uk-UA"/>
        </w:rPr>
        <w:t xml:space="preserve"> Закону України "Про акціонерні товариства" повідомляє, що </w:t>
      </w:r>
      <w:r w:rsidR="00F669EF" w:rsidRPr="00DA3042">
        <w:rPr>
          <w:rFonts w:ascii="Times New Roman" w:hAnsi="Times New Roman" w:cs="Times New Roman"/>
          <w:lang w:val="uk-UA"/>
        </w:rPr>
        <w:t>0</w:t>
      </w:r>
      <w:r w:rsidR="00DA3042" w:rsidRPr="00DA3042">
        <w:rPr>
          <w:rFonts w:ascii="Times New Roman" w:hAnsi="Times New Roman" w:cs="Times New Roman"/>
          <w:lang w:val="uk-UA"/>
        </w:rPr>
        <w:t>2</w:t>
      </w:r>
      <w:r w:rsidRPr="00DA3042">
        <w:rPr>
          <w:rFonts w:ascii="Times New Roman" w:hAnsi="Times New Roman" w:cs="Times New Roman"/>
          <w:lang w:val="uk-UA"/>
        </w:rPr>
        <w:t>.0</w:t>
      </w:r>
      <w:r w:rsidR="00F669EF" w:rsidRPr="00DA3042">
        <w:rPr>
          <w:rFonts w:ascii="Times New Roman" w:hAnsi="Times New Roman" w:cs="Times New Roman"/>
          <w:lang w:val="uk-UA"/>
        </w:rPr>
        <w:t>9</w:t>
      </w:r>
      <w:r w:rsidRPr="00DA3042">
        <w:rPr>
          <w:rFonts w:ascii="Times New Roman" w:hAnsi="Times New Roman" w:cs="Times New Roman"/>
          <w:lang w:val="uk-UA"/>
        </w:rPr>
        <w:t>.2021 отримало лист від Товариства з обмеженою відповідальністю "Форсаж" наступного змісту:</w:t>
      </w:r>
    </w:p>
    <w:p w14:paraId="28204B90" w14:textId="77777777" w:rsidR="00FF6093" w:rsidRPr="00DA3042" w:rsidRDefault="00FF6093" w:rsidP="00311EAB">
      <w:pPr>
        <w:ind w:firstLine="567"/>
        <w:jc w:val="both"/>
        <w:rPr>
          <w:rFonts w:ascii="Times New Roman" w:hAnsi="Times New Roman" w:cs="Times New Roman"/>
          <w:lang w:val="uk-UA"/>
        </w:rPr>
      </w:pPr>
    </w:p>
    <w:p w14:paraId="7FFC2B07" w14:textId="77777777" w:rsidR="000D7EAD" w:rsidRPr="00DA3042" w:rsidRDefault="000D7EAD" w:rsidP="000D7EAD">
      <w:pPr>
        <w:jc w:val="center"/>
        <w:rPr>
          <w:rFonts w:ascii="Times New Roman" w:hAnsi="Times New Roman" w:cs="Times New Roman"/>
          <w:bCs/>
          <w:lang w:val="uk-UA"/>
        </w:rPr>
      </w:pPr>
      <w:r w:rsidRPr="00DA3042">
        <w:rPr>
          <w:rFonts w:ascii="Times New Roman" w:hAnsi="Times New Roman" w:cs="Times New Roman"/>
          <w:bCs/>
          <w:lang w:val="uk-UA"/>
        </w:rPr>
        <w:t>ПУБЛІЧНА БЕЗВІДКЛИЧНА ВИМОГА</w:t>
      </w:r>
    </w:p>
    <w:p w14:paraId="080B987E" w14:textId="77777777" w:rsidR="000D7EAD" w:rsidRPr="00DA3042" w:rsidRDefault="000D7EAD" w:rsidP="000D7EAD">
      <w:pPr>
        <w:jc w:val="center"/>
        <w:rPr>
          <w:rFonts w:ascii="Times New Roman" w:hAnsi="Times New Roman" w:cs="Times New Roman"/>
          <w:bCs/>
          <w:lang w:val="uk-UA"/>
        </w:rPr>
      </w:pPr>
      <w:r w:rsidRPr="00DA3042">
        <w:rPr>
          <w:rFonts w:ascii="Times New Roman" w:hAnsi="Times New Roman" w:cs="Times New Roman"/>
          <w:bCs/>
          <w:lang w:val="uk-UA"/>
        </w:rPr>
        <w:t>про придбання акцій в усіх власників акцій (далі – "Вимога")</w:t>
      </w:r>
    </w:p>
    <w:p w14:paraId="3FE5D172" w14:textId="77777777" w:rsidR="000D7EAD" w:rsidRPr="00DA3042" w:rsidRDefault="000D7EAD" w:rsidP="000D7EAD">
      <w:pPr>
        <w:jc w:val="center"/>
        <w:rPr>
          <w:rFonts w:ascii="Times New Roman" w:hAnsi="Times New Roman" w:cs="Times New Roman"/>
          <w:bCs/>
          <w:lang w:val="uk-UA"/>
        </w:rPr>
      </w:pPr>
      <w:r w:rsidRPr="00DA3042">
        <w:rPr>
          <w:rFonts w:ascii="Times New Roman" w:hAnsi="Times New Roman" w:cs="Times New Roman"/>
          <w:bCs/>
          <w:lang w:val="uk-UA"/>
        </w:rPr>
        <w:t xml:space="preserve">Приватного акціонерного товариства "Нива-плюс", код за ЄДРПОУ 14223494 </w:t>
      </w:r>
    </w:p>
    <w:p w14:paraId="6EA0DAAD" w14:textId="77777777" w:rsidR="000D7EAD" w:rsidRPr="00DA3042" w:rsidRDefault="000D7EAD" w:rsidP="000D7EAD">
      <w:pPr>
        <w:jc w:val="center"/>
        <w:rPr>
          <w:rFonts w:ascii="Times New Roman" w:hAnsi="Times New Roman" w:cs="Times New Roman"/>
          <w:bCs/>
          <w:lang w:val="uk-UA"/>
        </w:rPr>
      </w:pPr>
      <w:r w:rsidRPr="00DA3042">
        <w:rPr>
          <w:rFonts w:ascii="Times New Roman" w:hAnsi="Times New Roman" w:cs="Times New Roman"/>
          <w:bCs/>
          <w:lang w:val="uk-UA"/>
        </w:rPr>
        <w:t xml:space="preserve">місцезнаходження: вул. Петра </w:t>
      </w:r>
      <w:proofErr w:type="spellStart"/>
      <w:r w:rsidRPr="00DA3042">
        <w:rPr>
          <w:rFonts w:ascii="Times New Roman" w:hAnsi="Times New Roman" w:cs="Times New Roman"/>
          <w:bCs/>
          <w:lang w:val="uk-UA"/>
        </w:rPr>
        <w:t>Жовторіпенка</w:t>
      </w:r>
      <w:proofErr w:type="spellEnd"/>
      <w:r w:rsidRPr="00DA3042">
        <w:rPr>
          <w:rFonts w:ascii="Times New Roman" w:hAnsi="Times New Roman" w:cs="Times New Roman"/>
          <w:bCs/>
          <w:lang w:val="uk-UA"/>
        </w:rPr>
        <w:t>, буд. 39, с. Іваниця, Прилуцький р-н, Чернігівська обл., 16751 (далі – "Товариство" або "Емітент")</w:t>
      </w:r>
    </w:p>
    <w:p w14:paraId="2BF21E01" w14:textId="77777777" w:rsidR="000D7EAD" w:rsidRPr="00DA3042" w:rsidRDefault="000D7EAD" w:rsidP="000D7EAD">
      <w:pPr>
        <w:jc w:val="center"/>
        <w:rPr>
          <w:rFonts w:ascii="Times New Roman" w:hAnsi="Times New Roman" w:cs="Times New Roman"/>
          <w:bCs/>
          <w:sz w:val="16"/>
          <w:szCs w:val="16"/>
          <w:lang w:val="uk-UA"/>
        </w:rPr>
      </w:pPr>
    </w:p>
    <w:tbl>
      <w:tblPr>
        <w:tblW w:w="98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96"/>
        <w:gridCol w:w="3615"/>
        <w:gridCol w:w="1417"/>
        <w:gridCol w:w="4286"/>
      </w:tblGrid>
      <w:tr w:rsidR="000D7EAD" w:rsidRPr="00DA3042" w14:paraId="321E835A" w14:textId="77777777" w:rsidTr="00E145DD">
        <w:trPr>
          <w:trHeight w:val="387"/>
        </w:trPr>
        <w:tc>
          <w:tcPr>
            <w:tcW w:w="496" w:type="dxa"/>
            <w:tcBorders>
              <w:top w:val="single" w:sz="4" w:space="0" w:color="auto"/>
              <w:left w:val="single" w:sz="4" w:space="0" w:color="auto"/>
              <w:bottom w:val="single" w:sz="4" w:space="0" w:color="auto"/>
              <w:right w:val="single" w:sz="4" w:space="0" w:color="auto"/>
            </w:tcBorders>
            <w:hideMark/>
          </w:tcPr>
          <w:p w14:paraId="0275C949" w14:textId="77777777" w:rsidR="000D7EAD" w:rsidRPr="00DA3042" w:rsidRDefault="000D7EAD" w:rsidP="00E145DD">
            <w:pPr>
              <w:jc w:val="center"/>
              <w:rPr>
                <w:rFonts w:ascii="Times New Roman" w:hAnsi="Times New Roman" w:cs="Times New Roman"/>
                <w:bCs/>
                <w:sz w:val="22"/>
                <w:szCs w:val="22"/>
                <w:lang w:val="uk-UA"/>
              </w:rPr>
            </w:pPr>
            <w:r w:rsidRPr="00DA3042">
              <w:rPr>
                <w:rFonts w:ascii="Times New Roman" w:hAnsi="Times New Roman" w:cs="Times New Roman"/>
                <w:bCs/>
                <w:sz w:val="22"/>
                <w:szCs w:val="22"/>
                <w:lang w:val="uk-UA"/>
              </w:rPr>
              <w:t>1</w:t>
            </w:r>
          </w:p>
        </w:tc>
        <w:tc>
          <w:tcPr>
            <w:tcW w:w="5032" w:type="dxa"/>
            <w:gridSpan w:val="2"/>
            <w:tcBorders>
              <w:top w:val="single" w:sz="4" w:space="0" w:color="auto"/>
              <w:left w:val="single" w:sz="4" w:space="0" w:color="auto"/>
              <w:bottom w:val="single" w:sz="4" w:space="0" w:color="auto"/>
              <w:right w:val="single" w:sz="4" w:space="0" w:color="auto"/>
            </w:tcBorders>
          </w:tcPr>
          <w:p w14:paraId="7BB79C7B" w14:textId="77777777" w:rsidR="000D7EAD" w:rsidRPr="00DA3042" w:rsidRDefault="000D7EAD" w:rsidP="00E145DD">
            <w:pPr>
              <w:ind w:right="79"/>
              <w:rPr>
                <w:rFonts w:ascii="Times New Roman" w:hAnsi="Times New Roman" w:cs="Times New Roman"/>
                <w:lang w:val="uk-UA"/>
              </w:rPr>
            </w:pPr>
            <w:r w:rsidRPr="00DA3042">
              <w:rPr>
                <w:rFonts w:ascii="Times New Roman" w:hAnsi="Times New Roman" w:cs="Times New Roman"/>
                <w:b/>
                <w:color w:val="292B2C"/>
                <w:lang w:val="uk-UA"/>
              </w:rPr>
              <w:t>Відомості про заявника вимоги та його афілійованих осіб, якщо на дату вимоги афілійовані особи заявника вимоги володіли акціями Товариства</w:t>
            </w:r>
          </w:p>
        </w:tc>
        <w:tc>
          <w:tcPr>
            <w:tcW w:w="4286" w:type="dxa"/>
            <w:tcBorders>
              <w:top w:val="single" w:sz="4" w:space="0" w:color="auto"/>
              <w:left w:val="single" w:sz="4" w:space="0" w:color="auto"/>
              <w:bottom w:val="single" w:sz="4" w:space="0" w:color="auto"/>
              <w:right w:val="single" w:sz="4" w:space="0" w:color="auto"/>
            </w:tcBorders>
          </w:tcPr>
          <w:p w14:paraId="4DFB05E8" w14:textId="77777777" w:rsidR="000D7EAD" w:rsidRPr="00DA3042" w:rsidRDefault="000D7EAD" w:rsidP="00E145DD">
            <w:pPr>
              <w:ind w:right="80"/>
              <w:rPr>
                <w:rFonts w:ascii="Times New Roman" w:hAnsi="Times New Roman" w:cs="Times New Roman"/>
                <w:b/>
                <w:sz w:val="22"/>
                <w:szCs w:val="22"/>
                <w:lang w:val="uk-UA"/>
              </w:rPr>
            </w:pPr>
            <w:r w:rsidRPr="00DA3042">
              <w:rPr>
                <w:rFonts w:ascii="Times New Roman" w:hAnsi="Times New Roman" w:cs="Times New Roman"/>
                <w:lang w:val="uk-UA"/>
              </w:rPr>
              <w:t>не наводяться, тому що подання публічної безвідкличної вимоги здійснюється від осіб, що діють спільно</w:t>
            </w:r>
          </w:p>
        </w:tc>
      </w:tr>
      <w:tr w:rsidR="000D7EAD" w:rsidRPr="00DA3042" w14:paraId="1C9F35F4" w14:textId="77777777" w:rsidTr="00E145DD">
        <w:tc>
          <w:tcPr>
            <w:tcW w:w="496" w:type="dxa"/>
            <w:tcBorders>
              <w:top w:val="single" w:sz="4" w:space="0" w:color="auto"/>
              <w:left w:val="single" w:sz="4" w:space="0" w:color="auto"/>
              <w:bottom w:val="single" w:sz="4" w:space="0" w:color="auto"/>
              <w:right w:val="single" w:sz="4" w:space="0" w:color="auto"/>
            </w:tcBorders>
          </w:tcPr>
          <w:p w14:paraId="57A1E704" w14:textId="77777777" w:rsidR="000D7EAD" w:rsidRPr="00DA3042" w:rsidRDefault="000D7EAD" w:rsidP="00E145DD">
            <w:pPr>
              <w:jc w:val="center"/>
              <w:rPr>
                <w:rFonts w:ascii="Times New Roman" w:hAnsi="Times New Roman" w:cs="Times New Roman"/>
                <w:sz w:val="22"/>
                <w:szCs w:val="22"/>
                <w:lang w:val="uk-UA"/>
              </w:rPr>
            </w:pPr>
            <w:r w:rsidRPr="00DA3042">
              <w:rPr>
                <w:rFonts w:ascii="Times New Roman" w:hAnsi="Times New Roman" w:cs="Times New Roman"/>
                <w:sz w:val="22"/>
                <w:szCs w:val="22"/>
                <w:lang w:val="uk-UA"/>
              </w:rPr>
              <w:t>2</w:t>
            </w:r>
          </w:p>
        </w:tc>
        <w:tc>
          <w:tcPr>
            <w:tcW w:w="9318" w:type="dxa"/>
            <w:gridSpan w:val="3"/>
            <w:tcBorders>
              <w:top w:val="single" w:sz="4" w:space="0" w:color="auto"/>
              <w:left w:val="single" w:sz="4" w:space="0" w:color="auto"/>
              <w:bottom w:val="single" w:sz="4" w:space="0" w:color="auto"/>
              <w:right w:val="single" w:sz="4" w:space="0" w:color="auto"/>
            </w:tcBorders>
          </w:tcPr>
          <w:p w14:paraId="79285DB1" w14:textId="77777777" w:rsidR="000D7EAD" w:rsidRPr="00DA3042" w:rsidRDefault="000D7EAD" w:rsidP="00E145DD">
            <w:pPr>
              <w:pStyle w:val="rvps2"/>
              <w:shd w:val="clear" w:color="auto" w:fill="FFFFFF"/>
              <w:spacing w:after="0" w:afterAutospacing="0"/>
              <w:jc w:val="both"/>
              <w:rPr>
                <w:i/>
                <w:sz w:val="22"/>
                <w:szCs w:val="22"/>
              </w:rPr>
            </w:pPr>
            <w:r w:rsidRPr="00DA3042">
              <w:rPr>
                <w:rFonts w:eastAsiaTheme="minorEastAsia"/>
                <w:b/>
                <w:lang w:eastAsia="en-US"/>
              </w:rPr>
              <w:t xml:space="preserve">Відомості про заявника вимоги - уповноважену особу, </w:t>
            </w:r>
            <w:r w:rsidRPr="00DA3042">
              <w:rPr>
                <w:b/>
              </w:rPr>
              <w:t>якщо рішення про подання до товариства публічної безвідкличної вимоги було прийняте особами, які спільно набули право власності на домінуючий контрольний пакет акцій</w:t>
            </w:r>
            <w:r w:rsidRPr="00DA3042">
              <w:rPr>
                <w:rFonts w:eastAsiaTheme="minorEastAsia"/>
                <w:sz w:val="18"/>
                <w:szCs w:val="18"/>
                <w:lang w:eastAsia="en-US"/>
              </w:rPr>
              <w:t>, та</w:t>
            </w:r>
            <w:bookmarkStart w:id="0" w:name="n79"/>
            <w:bookmarkEnd w:id="0"/>
            <w:r w:rsidRPr="00DA3042">
              <w:rPr>
                <w:rFonts w:eastAsiaTheme="minorEastAsia"/>
                <w:sz w:val="18"/>
                <w:szCs w:val="18"/>
                <w:lang w:eastAsia="en-US"/>
              </w:rPr>
              <w:t xml:space="preserve"> кожну з афілійованих осіб власників акцій товариства, які спільно набули право власності на домінуючий контрольний пакет акцій акціонерного товариства (осіб, що діють спільно) (якщо на дату вимоги такі афілійовані особи володіли акціями товариства</w:t>
            </w:r>
            <w:r w:rsidRPr="00DA3042">
              <w:rPr>
                <w:rFonts w:eastAsiaTheme="minorEastAsia"/>
                <w:b/>
                <w:sz w:val="22"/>
                <w:szCs w:val="22"/>
                <w:lang w:eastAsia="en-US"/>
              </w:rPr>
              <w:t>)</w:t>
            </w:r>
          </w:p>
        </w:tc>
      </w:tr>
      <w:tr w:rsidR="000D7EAD" w:rsidRPr="00DA3042" w14:paraId="125ADD98" w14:textId="77777777" w:rsidTr="00E145DD">
        <w:trPr>
          <w:trHeight w:val="1627"/>
        </w:trPr>
        <w:tc>
          <w:tcPr>
            <w:tcW w:w="496" w:type="dxa"/>
            <w:tcBorders>
              <w:top w:val="nil"/>
              <w:left w:val="single" w:sz="4" w:space="0" w:color="auto"/>
              <w:bottom w:val="single" w:sz="4" w:space="0" w:color="auto"/>
              <w:right w:val="single" w:sz="4" w:space="0" w:color="auto"/>
            </w:tcBorders>
          </w:tcPr>
          <w:p w14:paraId="22E5A5CA" w14:textId="77777777" w:rsidR="000D7EAD" w:rsidRPr="00DA3042" w:rsidRDefault="000D7EAD" w:rsidP="00E145DD">
            <w:pPr>
              <w:jc w:val="center"/>
              <w:rPr>
                <w:rFonts w:ascii="Times New Roman" w:hAnsi="Times New Roman" w:cs="Times New Roman"/>
                <w:sz w:val="22"/>
                <w:szCs w:val="22"/>
                <w:lang w:val="uk-UA"/>
              </w:rPr>
            </w:pPr>
            <w:r w:rsidRPr="00DA3042">
              <w:rPr>
                <w:rFonts w:ascii="Times New Roman" w:hAnsi="Times New Roman" w:cs="Times New Roman"/>
                <w:sz w:val="22"/>
                <w:szCs w:val="22"/>
                <w:lang w:val="uk-UA"/>
              </w:rPr>
              <w:t>2.1</w:t>
            </w:r>
          </w:p>
        </w:tc>
        <w:tc>
          <w:tcPr>
            <w:tcW w:w="3615" w:type="dxa"/>
            <w:tcBorders>
              <w:top w:val="nil"/>
              <w:left w:val="single" w:sz="4" w:space="0" w:color="auto"/>
              <w:bottom w:val="single" w:sz="4" w:space="0" w:color="auto"/>
              <w:right w:val="single" w:sz="4" w:space="0" w:color="auto"/>
            </w:tcBorders>
          </w:tcPr>
          <w:p w14:paraId="5F15E92F" w14:textId="77777777" w:rsidR="000D7EAD" w:rsidRPr="00DA3042" w:rsidRDefault="000D7EAD" w:rsidP="00E145DD">
            <w:pPr>
              <w:rPr>
                <w:rFonts w:ascii="Times New Roman" w:hAnsi="Times New Roman" w:cs="Times New Roman"/>
                <w:sz w:val="18"/>
                <w:szCs w:val="18"/>
                <w:lang w:val="uk-UA"/>
              </w:rPr>
            </w:pPr>
            <w:r w:rsidRPr="00DA3042">
              <w:rPr>
                <w:rFonts w:ascii="Times New Roman" w:hAnsi="Times New Roman" w:cs="Times New Roman"/>
                <w:b/>
                <w:color w:val="292B2C"/>
                <w:sz w:val="22"/>
                <w:szCs w:val="22"/>
                <w:lang w:val="uk-UA"/>
              </w:rPr>
              <w:t>реквізити договору</w:t>
            </w:r>
            <w:r w:rsidRPr="00DA3042">
              <w:rPr>
                <w:rFonts w:ascii="Times New Roman" w:hAnsi="Times New Roman" w:cs="Times New Roman"/>
                <w:color w:val="292B2C"/>
                <w:sz w:val="18"/>
                <w:szCs w:val="18"/>
                <w:lang w:val="uk-UA"/>
              </w:rPr>
              <w:t>, на підставі якого особа і треті особи узгоджують свої дії щодо набуття домінуючого контрольного пакета акцій товариства (щодо спільних дій) та визначається сторона договору, уповноважена його сторонами на вчинення правочинів щодо набуття акцій товариства в інтересах групи осіб, що діють спільно</w:t>
            </w:r>
          </w:p>
        </w:tc>
        <w:tc>
          <w:tcPr>
            <w:tcW w:w="5703" w:type="dxa"/>
            <w:gridSpan w:val="2"/>
            <w:tcBorders>
              <w:top w:val="nil"/>
              <w:left w:val="single" w:sz="4" w:space="0" w:color="auto"/>
              <w:bottom w:val="single" w:sz="4" w:space="0" w:color="auto"/>
              <w:right w:val="single" w:sz="4" w:space="0" w:color="auto"/>
            </w:tcBorders>
          </w:tcPr>
          <w:p w14:paraId="669F8FC1" w14:textId="77777777" w:rsidR="000D7EAD" w:rsidRPr="00DA3042" w:rsidRDefault="000D7EAD" w:rsidP="00E145DD">
            <w:pPr>
              <w:ind w:right="80"/>
              <w:rPr>
                <w:rFonts w:ascii="Times New Roman" w:hAnsi="Times New Roman" w:cs="Times New Roman"/>
                <w:i/>
                <w:sz w:val="22"/>
                <w:szCs w:val="22"/>
                <w:lang w:val="uk-UA"/>
              </w:rPr>
            </w:pPr>
            <w:r w:rsidRPr="00DA3042">
              <w:rPr>
                <w:rFonts w:ascii="Times New Roman" w:hAnsi="Times New Roman" w:cs="Times New Roman"/>
                <w:lang w:val="uk-UA"/>
              </w:rPr>
              <w:t>Договір про спільну діяльність від 15.06.2021 б/н</w:t>
            </w:r>
          </w:p>
        </w:tc>
      </w:tr>
      <w:tr w:rsidR="000D7EAD" w:rsidRPr="00DA3042" w14:paraId="4965F4F8" w14:textId="77777777" w:rsidTr="00E145DD">
        <w:trPr>
          <w:trHeight w:val="720"/>
        </w:trPr>
        <w:tc>
          <w:tcPr>
            <w:tcW w:w="496" w:type="dxa"/>
            <w:vMerge w:val="restart"/>
            <w:tcBorders>
              <w:top w:val="single" w:sz="4" w:space="0" w:color="auto"/>
              <w:left w:val="single" w:sz="4" w:space="0" w:color="auto"/>
              <w:right w:val="single" w:sz="4" w:space="0" w:color="auto"/>
            </w:tcBorders>
          </w:tcPr>
          <w:p w14:paraId="42F3DB12" w14:textId="77777777" w:rsidR="000D7EAD" w:rsidRPr="00DA3042" w:rsidRDefault="000D7EAD" w:rsidP="00E145DD">
            <w:pPr>
              <w:jc w:val="center"/>
              <w:rPr>
                <w:rFonts w:ascii="Times New Roman" w:hAnsi="Times New Roman" w:cs="Times New Roman"/>
                <w:sz w:val="22"/>
                <w:szCs w:val="22"/>
                <w:lang w:val="uk-UA"/>
              </w:rPr>
            </w:pPr>
            <w:r w:rsidRPr="00DA3042">
              <w:rPr>
                <w:rFonts w:ascii="Times New Roman" w:hAnsi="Times New Roman" w:cs="Times New Roman"/>
                <w:sz w:val="22"/>
                <w:szCs w:val="22"/>
                <w:lang w:val="uk-UA"/>
              </w:rPr>
              <w:t>2.2</w:t>
            </w:r>
          </w:p>
        </w:tc>
        <w:tc>
          <w:tcPr>
            <w:tcW w:w="3615" w:type="dxa"/>
            <w:tcBorders>
              <w:top w:val="single" w:sz="4" w:space="0" w:color="auto"/>
              <w:left w:val="single" w:sz="4" w:space="0" w:color="auto"/>
              <w:right w:val="single" w:sz="4" w:space="0" w:color="auto"/>
            </w:tcBorders>
          </w:tcPr>
          <w:p w14:paraId="20282CFD" w14:textId="77777777" w:rsidR="000D7EAD" w:rsidRPr="00DA3042" w:rsidRDefault="000D7EAD" w:rsidP="00E145DD">
            <w:pPr>
              <w:rPr>
                <w:rFonts w:ascii="Times New Roman" w:hAnsi="Times New Roman" w:cs="Times New Roman"/>
                <w:sz w:val="22"/>
                <w:szCs w:val="22"/>
                <w:lang w:val="uk-UA"/>
              </w:rPr>
            </w:pPr>
            <w:r w:rsidRPr="00DA3042">
              <w:rPr>
                <w:rFonts w:ascii="Times New Roman" w:hAnsi="Times New Roman" w:cs="Times New Roman"/>
                <w:b/>
                <w:sz w:val="22"/>
                <w:szCs w:val="22"/>
                <w:lang w:val="uk-UA"/>
              </w:rPr>
              <w:t>уповноважена особа</w:t>
            </w:r>
            <w:r w:rsidRPr="00DA3042">
              <w:rPr>
                <w:rFonts w:ascii="Times New Roman" w:hAnsi="Times New Roman" w:cs="Times New Roman"/>
                <w:sz w:val="22"/>
                <w:szCs w:val="22"/>
                <w:lang w:val="uk-UA"/>
              </w:rPr>
              <w:t xml:space="preserve"> </w:t>
            </w:r>
          </w:p>
          <w:p w14:paraId="4052AB85" w14:textId="77777777" w:rsidR="000D7EAD" w:rsidRPr="00DA3042" w:rsidRDefault="000D7EAD" w:rsidP="00E145DD">
            <w:pPr>
              <w:rPr>
                <w:rFonts w:ascii="Times New Roman" w:hAnsi="Times New Roman" w:cs="Times New Roman"/>
                <w:sz w:val="22"/>
                <w:szCs w:val="22"/>
                <w:lang w:val="uk-UA"/>
              </w:rPr>
            </w:pPr>
            <w:r w:rsidRPr="00DA3042">
              <w:rPr>
                <w:rFonts w:ascii="Times New Roman" w:hAnsi="Times New Roman" w:cs="Times New Roman"/>
                <w:sz w:val="22"/>
                <w:szCs w:val="22"/>
                <w:lang w:val="uk-UA"/>
              </w:rPr>
              <w:t>(п</w:t>
            </w:r>
            <w:r w:rsidRPr="00DA3042">
              <w:rPr>
                <w:rFonts w:ascii="Times New Roman" w:hAnsi="Times New Roman" w:cs="Times New Roman"/>
                <w:sz w:val="18"/>
                <w:szCs w:val="18"/>
                <w:lang w:val="uk-UA"/>
              </w:rPr>
              <w:t>овне найменування юридичної особи/ПІБ фізичної особи,  місцезнаходження, ідентифікаційний код)</w:t>
            </w:r>
          </w:p>
        </w:tc>
        <w:tc>
          <w:tcPr>
            <w:tcW w:w="5703" w:type="dxa"/>
            <w:gridSpan w:val="2"/>
            <w:tcBorders>
              <w:top w:val="single" w:sz="4" w:space="0" w:color="auto"/>
              <w:left w:val="single" w:sz="4" w:space="0" w:color="auto"/>
              <w:right w:val="single" w:sz="4" w:space="0" w:color="auto"/>
            </w:tcBorders>
          </w:tcPr>
          <w:p w14:paraId="3E8ADD57" w14:textId="77777777" w:rsidR="000D7EAD" w:rsidRPr="00DA3042" w:rsidRDefault="000D7EAD" w:rsidP="00E145DD">
            <w:pPr>
              <w:ind w:right="80"/>
              <w:rPr>
                <w:rFonts w:ascii="Times New Roman" w:hAnsi="Times New Roman" w:cs="Times New Roman"/>
                <w:lang w:val="uk-UA"/>
              </w:rPr>
            </w:pPr>
            <w:r w:rsidRPr="00DA3042">
              <w:rPr>
                <w:rFonts w:ascii="Times New Roman" w:hAnsi="Times New Roman" w:cs="Times New Roman"/>
                <w:lang w:val="uk-UA"/>
              </w:rPr>
              <w:t>Товариство з обмеженою відповідальністю "Форсаж",</w:t>
            </w:r>
          </w:p>
          <w:p w14:paraId="705A2C24" w14:textId="77777777" w:rsidR="000D7EAD" w:rsidRPr="00DA3042" w:rsidRDefault="000D7EAD" w:rsidP="00E145DD">
            <w:pPr>
              <w:ind w:right="80"/>
              <w:rPr>
                <w:rFonts w:ascii="Times New Roman" w:hAnsi="Times New Roman" w:cs="Times New Roman"/>
                <w:lang w:val="uk-UA"/>
              </w:rPr>
            </w:pPr>
            <w:r w:rsidRPr="00DA3042">
              <w:rPr>
                <w:rFonts w:ascii="Times New Roman" w:hAnsi="Times New Roman" w:cs="Times New Roman"/>
                <w:lang w:val="uk-UA"/>
              </w:rPr>
              <w:t xml:space="preserve">ідентифікаційний код: 31691350, </w:t>
            </w:r>
          </w:p>
          <w:p w14:paraId="4E5C639A" w14:textId="77777777" w:rsidR="000D7EAD" w:rsidRPr="00DA3042" w:rsidRDefault="000D7EAD" w:rsidP="00E145DD">
            <w:pPr>
              <w:ind w:right="80"/>
              <w:rPr>
                <w:rFonts w:ascii="Times New Roman" w:hAnsi="Times New Roman" w:cs="Times New Roman"/>
                <w:lang w:val="uk-UA"/>
              </w:rPr>
            </w:pPr>
            <w:r w:rsidRPr="00DA3042">
              <w:rPr>
                <w:rFonts w:ascii="Times New Roman" w:hAnsi="Times New Roman" w:cs="Times New Roman"/>
                <w:lang w:val="uk-UA"/>
              </w:rPr>
              <w:t>місцезнаходження: вул. Реміснича, буд. 18, м. Чернігів, 14000</w:t>
            </w:r>
          </w:p>
        </w:tc>
      </w:tr>
      <w:tr w:rsidR="000D7EAD" w:rsidRPr="00DA3042" w14:paraId="449AD2E1" w14:textId="77777777" w:rsidTr="00E145DD">
        <w:trPr>
          <w:trHeight w:val="1214"/>
        </w:trPr>
        <w:tc>
          <w:tcPr>
            <w:tcW w:w="496" w:type="dxa"/>
            <w:vMerge/>
            <w:tcBorders>
              <w:left w:val="single" w:sz="4" w:space="0" w:color="auto"/>
              <w:right w:val="single" w:sz="4" w:space="0" w:color="auto"/>
            </w:tcBorders>
          </w:tcPr>
          <w:p w14:paraId="6773A8C1" w14:textId="77777777" w:rsidR="000D7EAD" w:rsidRPr="00DA3042" w:rsidRDefault="000D7EAD" w:rsidP="00E145DD">
            <w:pPr>
              <w:jc w:val="center"/>
              <w:rPr>
                <w:rFonts w:ascii="Times New Roman" w:hAnsi="Times New Roman" w:cs="Times New Roman"/>
                <w:sz w:val="22"/>
                <w:szCs w:val="22"/>
                <w:lang w:val="uk-UA"/>
              </w:rPr>
            </w:pPr>
          </w:p>
        </w:tc>
        <w:tc>
          <w:tcPr>
            <w:tcW w:w="3615" w:type="dxa"/>
            <w:tcBorders>
              <w:top w:val="single" w:sz="4" w:space="0" w:color="auto"/>
              <w:left w:val="single" w:sz="4" w:space="0" w:color="auto"/>
              <w:right w:val="single" w:sz="4" w:space="0" w:color="auto"/>
            </w:tcBorders>
          </w:tcPr>
          <w:p w14:paraId="5B1DEC12" w14:textId="77777777" w:rsidR="000D7EAD" w:rsidRPr="00DA3042" w:rsidRDefault="000D7EAD" w:rsidP="00E145DD">
            <w:pPr>
              <w:rPr>
                <w:rFonts w:ascii="Times New Roman" w:hAnsi="Times New Roman" w:cs="Times New Roman"/>
                <w:sz w:val="20"/>
                <w:szCs w:val="20"/>
                <w:lang w:val="uk-UA"/>
              </w:rPr>
            </w:pPr>
            <w:r w:rsidRPr="00DA3042">
              <w:rPr>
                <w:rFonts w:ascii="Times New Roman" w:hAnsi="Times New Roman" w:cs="Times New Roman"/>
                <w:sz w:val="20"/>
                <w:szCs w:val="20"/>
                <w:lang w:val="uk-UA"/>
              </w:rPr>
              <w:t>кількість акцій товариства, що належать (прямо та опосередковано) особі після набуття домінуючого контрольного пакета акцій товариства та розмір її частки в статутному капіталі товариства</w:t>
            </w:r>
          </w:p>
        </w:tc>
        <w:tc>
          <w:tcPr>
            <w:tcW w:w="5703" w:type="dxa"/>
            <w:gridSpan w:val="2"/>
            <w:tcBorders>
              <w:top w:val="single" w:sz="4" w:space="0" w:color="auto"/>
              <w:left w:val="single" w:sz="4" w:space="0" w:color="auto"/>
              <w:right w:val="single" w:sz="4" w:space="0" w:color="auto"/>
            </w:tcBorders>
          </w:tcPr>
          <w:p w14:paraId="25F66753" w14:textId="77777777" w:rsidR="000D7EAD" w:rsidRPr="00DA3042" w:rsidRDefault="000D7EAD" w:rsidP="00E145DD">
            <w:pPr>
              <w:ind w:right="80"/>
              <w:rPr>
                <w:rFonts w:ascii="Times New Roman" w:hAnsi="Times New Roman" w:cs="Times New Roman"/>
                <w:lang w:val="uk-UA"/>
              </w:rPr>
            </w:pPr>
            <w:r w:rsidRPr="00DA3042">
              <w:rPr>
                <w:rFonts w:ascii="Times New Roman" w:hAnsi="Times New Roman" w:cs="Times New Roman"/>
                <w:lang w:val="uk-UA"/>
              </w:rPr>
              <w:t>Пряме володіння – 837 шт. простих іменних акцій (20,9250%),</w:t>
            </w:r>
          </w:p>
          <w:p w14:paraId="78E6AD7F" w14:textId="77777777" w:rsidR="000D7EAD" w:rsidRPr="00DA3042" w:rsidRDefault="000D7EAD" w:rsidP="00E145DD">
            <w:pPr>
              <w:ind w:right="80"/>
              <w:rPr>
                <w:rFonts w:ascii="Times New Roman" w:hAnsi="Times New Roman" w:cs="Times New Roman"/>
                <w:i/>
                <w:sz w:val="22"/>
                <w:szCs w:val="22"/>
                <w:lang w:val="uk-UA"/>
              </w:rPr>
            </w:pPr>
            <w:r w:rsidRPr="00DA3042">
              <w:rPr>
                <w:rFonts w:ascii="Times New Roman" w:hAnsi="Times New Roman" w:cs="Times New Roman"/>
                <w:lang w:val="uk-UA"/>
              </w:rPr>
              <w:t>опосередковане володіння включно з афілійованими особами (СТОВ "Інтер") – 1 967 шт. простих іменних акцій (49,1750%)</w:t>
            </w:r>
          </w:p>
        </w:tc>
      </w:tr>
      <w:tr w:rsidR="000D7EAD" w:rsidRPr="00DA3042" w14:paraId="7926A0EA" w14:textId="77777777" w:rsidTr="00E145DD">
        <w:trPr>
          <w:trHeight w:val="1495"/>
        </w:trPr>
        <w:tc>
          <w:tcPr>
            <w:tcW w:w="496" w:type="dxa"/>
            <w:vMerge/>
            <w:tcBorders>
              <w:left w:val="single" w:sz="4" w:space="0" w:color="auto"/>
              <w:right w:val="single" w:sz="4" w:space="0" w:color="auto"/>
            </w:tcBorders>
          </w:tcPr>
          <w:p w14:paraId="0298D164" w14:textId="77777777" w:rsidR="000D7EAD" w:rsidRPr="00DA3042" w:rsidRDefault="000D7EAD" w:rsidP="00E145DD">
            <w:pPr>
              <w:jc w:val="center"/>
              <w:rPr>
                <w:rFonts w:ascii="Times New Roman" w:hAnsi="Times New Roman" w:cs="Times New Roman"/>
                <w:sz w:val="22"/>
                <w:szCs w:val="22"/>
                <w:lang w:val="uk-UA"/>
              </w:rPr>
            </w:pPr>
          </w:p>
        </w:tc>
        <w:tc>
          <w:tcPr>
            <w:tcW w:w="3615" w:type="dxa"/>
            <w:tcBorders>
              <w:top w:val="single" w:sz="4" w:space="0" w:color="auto"/>
              <w:left w:val="single" w:sz="4" w:space="0" w:color="auto"/>
              <w:right w:val="single" w:sz="4" w:space="0" w:color="auto"/>
            </w:tcBorders>
          </w:tcPr>
          <w:p w14:paraId="3BA5A007" w14:textId="77777777" w:rsidR="000D7EAD" w:rsidRPr="00DA3042" w:rsidRDefault="000D7EAD" w:rsidP="00E145DD">
            <w:pPr>
              <w:rPr>
                <w:rFonts w:ascii="Times New Roman" w:hAnsi="Times New Roman" w:cs="Times New Roman"/>
                <w:sz w:val="20"/>
                <w:szCs w:val="20"/>
                <w:lang w:val="uk-UA"/>
              </w:rPr>
            </w:pPr>
            <w:r w:rsidRPr="00DA3042">
              <w:rPr>
                <w:rFonts w:ascii="Times New Roman" w:hAnsi="Times New Roman" w:cs="Times New Roman"/>
                <w:sz w:val="20"/>
                <w:szCs w:val="20"/>
                <w:lang w:val="uk-UA"/>
              </w:rPr>
              <w:t>інформація про депозитарну установу, в якій відкрито рахунок у цінних паперах та реквізити рахунку у цінних паперах особи (повне найменування, місцезнаходження (повна адреса), код за ЄДРПОУ, реквізити рахунку у цінних паперах)</w:t>
            </w:r>
          </w:p>
        </w:tc>
        <w:tc>
          <w:tcPr>
            <w:tcW w:w="5703" w:type="dxa"/>
            <w:gridSpan w:val="2"/>
            <w:tcBorders>
              <w:top w:val="single" w:sz="4" w:space="0" w:color="auto"/>
              <w:left w:val="single" w:sz="4" w:space="0" w:color="auto"/>
              <w:right w:val="single" w:sz="4" w:space="0" w:color="auto"/>
            </w:tcBorders>
          </w:tcPr>
          <w:p w14:paraId="5BF8F6F3" w14:textId="77777777" w:rsidR="000D7EAD" w:rsidRPr="00DA3042" w:rsidRDefault="000D7EAD" w:rsidP="00E145DD">
            <w:pPr>
              <w:ind w:right="80"/>
              <w:rPr>
                <w:rFonts w:ascii="Times New Roman" w:hAnsi="Times New Roman" w:cs="Times New Roman"/>
                <w:i/>
                <w:sz w:val="22"/>
                <w:szCs w:val="22"/>
                <w:lang w:val="uk-UA"/>
              </w:rPr>
            </w:pPr>
            <w:r w:rsidRPr="00DA3042">
              <w:rPr>
                <w:rFonts w:ascii="Times New Roman" w:hAnsi="Times New Roman" w:cs="Times New Roman"/>
                <w:lang w:val="uk-UA"/>
              </w:rPr>
              <w:t>Акціонерне товариство "Перший Український Міжнародний Банк", код за ЄДРПОУ: 14282829; місцезнаходження: вул. Андріївська, буд. 4, м. Київ, 04070; депозитарний код рахунку у цінних паперах 300517-UA40003690; код МДО 300517</w:t>
            </w:r>
          </w:p>
        </w:tc>
      </w:tr>
      <w:tr w:rsidR="000D7EAD" w:rsidRPr="00DA3042" w14:paraId="29581912" w14:textId="77777777" w:rsidTr="00E145DD">
        <w:trPr>
          <w:trHeight w:val="820"/>
        </w:trPr>
        <w:tc>
          <w:tcPr>
            <w:tcW w:w="496" w:type="dxa"/>
            <w:vMerge/>
            <w:tcBorders>
              <w:left w:val="single" w:sz="4" w:space="0" w:color="auto"/>
              <w:right w:val="single" w:sz="4" w:space="0" w:color="auto"/>
            </w:tcBorders>
          </w:tcPr>
          <w:p w14:paraId="59F82CA3" w14:textId="77777777" w:rsidR="000D7EAD" w:rsidRPr="00DA3042" w:rsidRDefault="000D7EAD" w:rsidP="00E145DD">
            <w:pPr>
              <w:jc w:val="center"/>
              <w:rPr>
                <w:rFonts w:ascii="Times New Roman" w:hAnsi="Times New Roman" w:cs="Times New Roman"/>
                <w:sz w:val="22"/>
                <w:szCs w:val="22"/>
                <w:lang w:val="uk-UA"/>
              </w:rPr>
            </w:pPr>
          </w:p>
        </w:tc>
        <w:tc>
          <w:tcPr>
            <w:tcW w:w="3615" w:type="dxa"/>
            <w:tcBorders>
              <w:top w:val="single" w:sz="4" w:space="0" w:color="auto"/>
              <w:left w:val="single" w:sz="4" w:space="0" w:color="auto"/>
              <w:right w:val="single" w:sz="4" w:space="0" w:color="auto"/>
            </w:tcBorders>
          </w:tcPr>
          <w:p w14:paraId="20D55E54" w14:textId="77777777" w:rsidR="000D7EAD" w:rsidRPr="00DA3042" w:rsidRDefault="000D7EAD" w:rsidP="00E145DD">
            <w:pPr>
              <w:rPr>
                <w:rFonts w:ascii="Times New Roman" w:hAnsi="Times New Roman" w:cs="Times New Roman"/>
                <w:sz w:val="20"/>
                <w:szCs w:val="20"/>
                <w:lang w:val="uk-UA"/>
              </w:rPr>
            </w:pPr>
            <w:r w:rsidRPr="00DA3042">
              <w:rPr>
                <w:rFonts w:ascii="Times New Roman" w:hAnsi="Times New Roman" w:cs="Times New Roman"/>
                <w:sz w:val="20"/>
                <w:szCs w:val="20"/>
                <w:lang w:val="uk-UA"/>
              </w:rPr>
              <w:t>контактні дані</w:t>
            </w:r>
          </w:p>
        </w:tc>
        <w:tc>
          <w:tcPr>
            <w:tcW w:w="5703" w:type="dxa"/>
            <w:gridSpan w:val="2"/>
            <w:tcBorders>
              <w:top w:val="single" w:sz="4" w:space="0" w:color="auto"/>
              <w:left w:val="single" w:sz="4" w:space="0" w:color="auto"/>
              <w:right w:val="single" w:sz="4" w:space="0" w:color="auto"/>
            </w:tcBorders>
          </w:tcPr>
          <w:p w14:paraId="349092AF" w14:textId="77777777" w:rsidR="000D7EAD" w:rsidRPr="00DA3042" w:rsidRDefault="000D7EAD" w:rsidP="00E145DD">
            <w:pPr>
              <w:ind w:right="80"/>
              <w:rPr>
                <w:rFonts w:ascii="Times New Roman" w:hAnsi="Times New Roman" w:cs="Times New Roman"/>
                <w:i/>
                <w:sz w:val="22"/>
                <w:szCs w:val="22"/>
                <w:lang w:val="uk-UA"/>
              </w:rPr>
            </w:pPr>
            <w:r w:rsidRPr="00DA3042">
              <w:rPr>
                <w:rFonts w:ascii="Times New Roman" w:hAnsi="Times New Roman" w:cs="Times New Roman"/>
                <w:lang w:val="uk-UA"/>
              </w:rPr>
              <w:t xml:space="preserve">Жидка Надія Миколаївна, </w:t>
            </w:r>
            <w:proofErr w:type="spellStart"/>
            <w:r w:rsidRPr="00DA3042">
              <w:rPr>
                <w:rFonts w:ascii="Times New Roman" w:hAnsi="Times New Roman" w:cs="Times New Roman"/>
                <w:lang w:val="uk-UA"/>
              </w:rPr>
              <w:t>тел</w:t>
            </w:r>
            <w:proofErr w:type="spellEnd"/>
            <w:r w:rsidRPr="00DA3042">
              <w:rPr>
                <w:rFonts w:ascii="Times New Roman" w:hAnsi="Times New Roman" w:cs="Times New Roman"/>
                <w:lang w:val="uk-UA"/>
              </w:rPr>
              <w:t xml:space="preserve">.: (0462) 67-88-12, </w:t>
            </w:r>
            <w:proofErr w:type="spellStart"/>
            <w:r w:rsidRPr="00DA3042">
              <w:rPr>
                <w:rFonts w:ascii="Times New Roman" w:hAnsi="Times New Roman" w:cs="Times New Roman"/>
                <w:lang w:val="uk-UA"/>
              </w:rPr>
              <w:t>ел</w:t>
            </w:r>
            <w:proofErr w:type="spellEnd"/>
            <w:r w:rsidRPr="00DA3042">
              <w:rPr>
                <w:rFonts w:ascii="Times New Roman" w:hAnsi="Times New Roman" w:cs="Times New Roman"/>
                <w:lang w:val="uk-UA"/>
              </w:rPr>
              <w:t xml:space="preserve">. пошта: </w:t>
            </w:r>
            <w:r w:rsidRPr="00DA3042">
              <w:rPr>
                <w:lang w:val="uk-UA"/>
              </w:rPr>
              <w:t>forsajbuh@ukr.net</w:t>
            </w:r>
            <w:r w:rsidRPr="00DA3042">
              <w:rPr>
                <w:rFonts w:ascii="Times New Roman" w:hAnsi="Times New Roman" w:cs="Times New Roman"/>
                <w:lang w:val="uk-UA"/>
              </w:rPr>
              <w:t>, адреса для листування: вул. Реміснича, буд. 18, м. Чернігів, 14000</w:t>
            </w:r>
          </w:p>
        </w:tc>
      </w:tr>
      <w:tr w:rsidR="000D7EAD" w:rsidRPr="00DA3042" w14:paraId="72F472E8" w14:textId="77777777" w:rsidTr="00E145DD">
        <w:tc>
          <w:tcPr>
            <w:tcW w:w="496" w:type="dxa"/>
            <w:tcBorders>
              <w:top w:val="nil"/>
              <w:left w:val="single" w:sz="4" w:space="0" w:color="auto"/>
              <w:bottom w:val="single" w:sz="4" w:space="0" w:color="auto"/>
              <w:right w:val="single" w:sz="4" w:space="0" w:color="auto"/>
            </w:tcBorders>
          </w:tcPr>
          <w:p w14:paraId="33C684AE" w14:textId="77777777" w:rsidR="000D7EAD" w:rsidRPr="00DA3042" w:rsidRDefault="000D7EAD" w:rsidP="00E145DD">
            <w:pPr>
              <w:jc w:val="center"/>
              <w:rPr>
                <w:rFonts w:ascii="Times New Roman" w:hAnsi="Times New Roman" w:cs="Times New Roman"/>
                <w:sz w:val="22"/>
                <w:szCs w:val="22"/>
                <w:lang w:val="uk-UA"/>
              </w:rPr>
            </w:pPr>
            <w:r w:rsidRPr="00DA3042">
              <w:rPr>
                <w:rFonts w:ascii="Times New Roman" w:hAnsi="Times New Roman" w:cs="Times New Roman"/>
                <w:sz w:val="22"/>
                <w:szCs w:val="22"/>
                <w:lang w:val="uk-UA"/>
              </w:rPr>
              <w:t>2.3</w:t>
            </w:r>
          </w:p>
        </w:tc>
        <w:tc>
          <w:tcPr>
            <w:tcW w:w="9318" w:type="dxa"/>
            <w:gridSpan w:val="3"/>
            <w:tcBorders>
              <w:top w:val="nil"/>
              <w:left w:val="single" w:sz="4" w:space="0" w:color="auto"/>
              <w:bottom w:val="single" w:sz="4" w:space="0" w:color="auto"/>
              <w:right w:val="single" w:sz="4" w:space="0" w:color="auto"/>
            </w:tcBorders>
          </w:tcPr>
          <w:p w14:paraId="61DCE971" w14:textId="77777777" w:rsidR="000D7EAD" w:rsidRPr="00DA3042" w:rsidRDefault="000D7EAD" w:rsidP="00E145DD">
            <w:pPr>
              <w:ind w:right="80"/>
              <w:jc w:val="both"/>
              <w:rPr>
                <w:rFonts w:ascii="Times New Roman" w:hAnsi="Times New Roman" w:cs="Times New Roman"/>
                <w:b/>
                <w:lang w:val="uk-UA"/>
              </w:rPr>
            </w:pPr>
            <w:r w:rsidRPr="00DA3042">
              <w:rPr>
                <w:rFonts w:ascii="Times New Roman" w:hAnsi="Times New Roman" w:cs="Times New Roman"/>
                <w:b/>
                <w:lang w:val="uk-UA"/>
              </w:rPr>
              <w:t>Відомості про кожну з осіб, які діють спільно</w:t>
            </w:r>
          </w:p>
        </w:tc>
      </w:tr>
      <w:tr w:rsidR="000D7EAD" w:rsidRPr="00DA3042" w14:paraId="196711DE" w14:textId="77777777" w:rsidTr="00E145DD">
        <w:trPr>
          <w:trHeight w:val="1619"/>
        </w:trPr>
        <w:tc>
          <w:tcPr>
            <w:tcW w:w="496" w:type="dxa"/>
            <w:vMerge w:val="restart"/>
            <w:tcBorders>
              <w:top w:val="single" w:sz="4" w:space="0" w:color="auto"/>
              <w:left w:val="single" w:sz="4" w:space="0" w:color="auto"/>
              <w:right w:val="single" w:sz="4" w:space="0" w:color="auto"/>
            </w:tcBorders>
          </w:tcPr>
          <w:p w14:paraId="26E92CD6" w14:textId="77777777" w:rsidR="000D7EAD" w:rsidRPr="00DA3042" w:rsidRDefault="000D7EAD" w:rsidP="00E145DD">
            <w:pPr>
              <w:jc w:val="center"/>
              <w:rPr>
                <w:rFonts w:ascii="Times New Roman" w:hAnsi="Times New Roman" w:cs="Times New Roman"/>
                <w:sz w:val="22"/>
                <w:szCs w:val="22"/>
                <w:lang w:val="uk-UA"/>
              </w:rPr>
            </w:pPr>
            <w:r w:rsidRPr="00DA3042">
              <w:rPr>
                <w:rFonts w:ascii="Times New Roman" w:hAnsi="Times New Roman" w:cs="Times New Roman"/>
                <w:sz w:val="22"/>
                <w:szCs w:val="22"/>
                <w:lang w:val="uk-UA"/>
              </w:rPr>
              <w:t>2.3.1</w:t>
            </w:r>
          </w:p>
        </w:tc>
        <w:tc>
          <w:tcPr>
            <w:tcW w:w="3615" w:type="dxa"/>
            <w:tcBorders>
              <w:top w:val="single" w:sz="4" w:space="0" w:color="auto"/>
              <w:left w:val="single" w:sz="4" w:space="0" w:color="auto"/>
              <w:right w:val="single" w:sz="4" w:space="0" w:color="auto"/>
            </w:tcBorders>
          </w:tcPr>
          <w:p w14:paraId="5A69DFA3" w14:textId="77777777" w:rsidR="000D7EAD" w:rsidRPr="00DA3042" w:rsidRDefault="000D7EAD" w:rsidP="00E145DD">
            <w:pPr>
              <w:rPr>
                <w:rFonts w:ascii="Times New Roman" w:hAnsi="Times New Roman" w:cs="Times New Roman"/>
                <w:sz w:val="22"/>
                <w:szCs w:val="22"/>
                <w:lang w:val="uk-UA"/>
              </w:rPr>
            </w:pPr>
            <w:r w:rsidRPr="00DA3042">
              <w:rPr>
                <w:rFonts w:ascii="Times New Roman" w:hAnsi="Times New Roman" w:cs="Times New Roman"/>
                <w:sz w:val="18"/>
                <w:szCs w:val="18"/>
                <w:lang w:val="uk-UA"/>
              </w:rPr>
              <w:t>повне найменування юридичної особи/ПІБ фізичної особи,  місцезнаходження, ідентифікаційний код (</w:t>
            </w:r>
            <w:r w:rsidRPr="00DA3042">
              <w:rPr>
                <w:rFonts w:ascii="Times New Roman" w:hAnsi="Times New Roman" w:cs="Times New Roman"/>
                <w:b/>
                <w:sz w:val="22"/>
                <w:szCs w:val="22"/>
                <w:lang w:val="uk-UA"/>
              </w:rPr>
              <w:t>особа 2</w:t>
            </w:r>
            <w:r w:rsidRPr="00DA3042">
              <w:rPr>
                <w:rFonts w:ascii="Times New Roman" w:hAnsi="Times New Roman" w:cs="Times New Roman"/>
                <w:sz w:val="18"/>
                <w:szCs w:val="18"/>
                <w:lang w:val="uk-UA"/>
              </w:rPr>
              <w:t>)</w:t>
            </w:r>
          </w:p>
        </w:tc>
        <w:tc>
          <w:tcPr>
            <w:tcW w:w="5703" w:type="dxa"/>
            <w:gridSpan w:val="2"/>
            <w:tcBorders>
              <w:top w:val="single" w:sz="4" w:space="0" w:color="auto"/>
              <w:left w:val="single" w:sz="4" w:space="0" w:color="auto"/>
              <w:right w:val="single" w:sz="4" w:space="0" w:color="auto"/>
            </w:tcBorders>
          </w:tcPr>
          <w:p w14:paraId="2AB55E83" w14:textId="77777777" w:rsidR="000D7EAD" w:rsidRPr="00DA3042" w:rsidRDefault="000D7EAD" w:rsidP="00E145DD">
            <w:pPr>
              <w:ind w:right="80"/>
              <w:rPr>
                <w:rFonts w:ascii="Times New Roman" w:hAnsi="Times New Roman" w:cs="Times New Roman"/>
                <w:lang w:val="uk-UA"/>
              </w:rPr>
            </w:pPr>
            <w:r w:rsidRPr="00DA3042">
              <w:rPr>
                <w:rFonts w:ascii="Times New Roman" w:hAnsi="Times New Roman" w:cs="Times New Roman"/>
                <w:lang w:val="uk-UA"/>
              </w:rPr>
              <w:t>Сільськогосподарське товариство з обмеженою відповідальністю "</w:t>
            </w:r>
            <w:proofErr w:type="spellStart"/>
            <w:r w:rsidRPr="00DA3042">
              <w:rPr>
                <w:rFonts w:ascii="Times New Roman" w:hAnsi="Times New Roman" w:cs="Times New Roman"/>
                <w:lang w:val="uk-UA"/>
              </w:rPr>
              <w:t>Iнтер</w:t>
            </w:r>
            <w:proofErr w:type="spellEnd"/>
            <w:r w:rsidRPr="00DA3042">
              <w:rPr>
                <w:rFonts w:ascii="Times New Roman" w:hAnsi="Times New Roman" w:cs="Times New Roman"/>
                <w:lang w:val="uk-UA"/>
              </w:rPr>
              <w:t xml:space="preserve">", </w:t>
            </w:r>
          </w:p>
          <w:p w14:paraId="0AF78975" w14:textId="77777777" w:rsidR="000D7EAD" w:rsidRPr="00DA3042" w:rsidRDefault="000D7EAD" w:rsidP="00E145DD">
            <w:pPr>
              <w:ind w:right="80"/>
              <w:rPr>
                <w:rFonts w:ascii="Times New Roman" w:hAnsi="Times New Roman" w:cs="Times New Roman"/>
                <w:lang w:val="uk-UA"/>
              </w:rPr>
            </w:pPr>
            <w:r w:rsidRPr="00DA3042">
              <w:rPr>
                <w:rFonts w:ascii="Times New Roman" w:hAnsi="Times New Roman" w:cs="Times New Roman"/>
                <w:lang w:val="uk-UA"/>
              </w:rPr>
              <w:t>ідентифікаційний код: 30148677,</w:t>
            </w:r>
          </w:p>
          <w:p w14:paraId="5560F404" w14:textId="77777777" w:rsidR="000D7EAD" w:rsidRPr="00DA3042" w:rsidRDefault="000D7EAD" w:rsidP="00E145DD">
            <w:pPr>
              <w:ind w:right="80"/>
              <w:rPr>
                <w:rFonts w:ascii="Times New Roman" w:hAnsi="Times New Roman" w:cs="Times New Roman"/>
                <w:lang w:val="uk-UA"/>
              </w:rPr>
            </w:pPr>
            <w:r w:rsidRPr="00DA3042">
              <w:rPr>
                <w:rFonts w:ascii="Times New Roman" w:hAnsi="Times New Roman" w:cs="Times New Roman"/>
                <w:lang w:val="uk-UA"/>
              </w:rPr>
              <w:t xml:space="preserve">місцезнаходження: вул. </w:t>
            </w:r>
            <w:proofErr w:type="spellStart"/>
            <w:r w:rsidRPr="00DA3042">
              <w:rPr>
                <w:rFonts w:ascii="Times New Roman" w:hAnsi="Times New Roman" w:cs="Times New Roman"/>
                <w:lang w:val="uk-UA"/>
              </w:rPr>
              <w:t>Бунівка</w:t>
            </w:r>
            <w:proofErr w:type="spellEnd"/>
            <w:r w:rsidRPr="00DA3042">
              <w:rPr>
                <w:rFonts w:ascii="Times New Roman" w:hAnsi="Times New Roman" w:cs="Times New Roman"/>
                <w:lang w:val="uk-UA"/>
              </w:rPr>
              <w:t>, буд. 166, м. Ічня, Прилуцький р-н, Чернігівська обл., 16703</w:t>
            </w:r>
          </w:p>
          <w:p w14:paraId="037E253C" w14:textId="77777777" w:rsidR="000D7EAD" w:rsidRPr="00DA3042" w:rsidRDefault="000D7EAD" w:rsidP="00E145DD">
            <w:pPr>
              <w:ind w:right="80"/>
              <w:jc w:val="both"/>
              <w:rPr>
                <w:rFonts w:ascii="Times New Roman" w:hAnsi="Times New Roman" w:cs="Times New Roman"/>
                <w:i/>
                <w:sz w:val="22"/>
                <w:szCs w:val="22"/>
                <w:lang w:val="uk-UA"/>
              </w:rPr>
            </w:pPr>
            <w:r w:rsidRPr="00DA3042">
              <w:rPr>
                <w:rFonts w:ascii="Times New Roman" w:hAnsi="Times New Roman" w:cs="Times New Roman"/>
                <w:lang w:val="uk-UA"/>
              </w:rPr>
              <w:t>(афілійована особа ТОВ "Форсаж")</w:t>
            </w:r>
          </w:p>
        </w:tc>
      </w:tr>
      <w:tr w:rsidR="000D7EAD" w:rsidRPr="00DA3042" w14:paraId="411ADB4D" w14:textId="77777777" w:rsidTr="00E145DD">
        <w:trPr>
          <w:trHeight w:val="1242"/>
        </w:trPr>
        <w:tc>
          <w:tcPr>
            <w:tcW w:w="496" w:type="dxa"/>
            <w:vMerge/>
            <w:tcBorders>
              <w:left w:val="single" w:sz="4" w:space="0" w:color="auto"/>
              <w:right w:val="single" w:sz="4" w:space="0" w:color="auto"/>
            </w:tcBorders>
          </w:tcPr>
          <w:p w14:paraId="2225256D" w14:textId="77777777" w:rsidR="000D7EAD" w:rsidRPr="00DA3042" w:rsidRDefault="000D7EAD" w:rsidP="00E145DD">
            <w:pPr>
              <w:jc w:val="center"/>
              <w:rPr>
                <w:rFonts w:ascii="Times New Roman" w:hAnsi="Times New Roman" w:cs="Times New Roman"/>
                <w:sz w:val="22"/>
                <w:szCs w:val="22"/>
                <w:lang w:val="uk-UA"/>
              </w:rPr>
            </w:pPr>
          </w:p>
        </w:tc>
        <w:tc>
          <w:tcPr>
            <w:tcW w:w="3615" w:type="dxa"/>
            <w:tcBorders>
              <w:top w:val="single" w:sz="4" w:space="0" w:color="auto"/>
              <w:left w:val="single" w:sz="4" w:space="0" w:color="auto"/>
              <w:right w:val="single" w:sz="4" w:space="0" w:color="auto"/>
            </w:tcBorders>
          </w:tcPr>
          <w:p w14:paraId="06198DC9" w14:textId="77777777" w:rsidR="000D7EAD" w:rsidRPr="00DA3042" w:rsidRDefault="000D7EAD" w:rsidP="00E145DD">
            <w:pPr>
              <w:rPr>
                <w:rFonts w:ascii="Times New Roman" w:hAnsi="Times New Roman" w:cs="Times New Roman"/>
                <w:sz w:val="18"/>
                <w:szCs w:val="18"/>
                <w:lang w:val="uk-UA"/>
              </w:rPr>
            </w:pPr>
            <w:r w:rsidRPr="00DA3042">
              <w:rPr>
                <w:rFonts w:ascii="Times New Roman" w:hAnsi="Times New Roman" w:cs="Times New Roman"/>
                <w:sz w:val="18"/>
                <w:szCs w:val="18"/>
                <w:lang w:val="uk-UA"/>
              </w:rPr>
              <w:t>кількість акцій товариства, що належать (прямо та опосередковано) особі після набуття домінуючого контрольного пакета акцій товариства та розмір її частки в статутному капіталі товариства</w:t>
            </w:r>
          </w:p>
        </w:tc>
        <w:tc>
          <w:tcPr>
            <w:tcW w:w="5703" w:type="dxa"/>
            <w:gridSpan w:val="2"/>
            <w:tcBorders>
              <w:top w:val="single" w:sz="4" w:space="0" w:color="auto"/>
              <w:left w:val="single" w:sz="4" w:space="0" w:color="auto"/>
              <w:right w:val="single" w:sz="4" w:space="0" w:color="auto"/>
            </w:tcBorders>
          </w:tcPr>
          <w:p w14:paraId="1D60FA90" w14:textId="77777777" w:rsidR="000D7EAD" w:rsidRPr="00DA3042" w:rsidRDefault="000D7EAD" w:rsidP="00E145DD">
            <w:pPr>
              <w:ind w:right="80"/>
              <w:rPr>
                <w:rFonts w:ascii="Times New Roman" w:hAnsi="Times New Roman" w:cs="Times New Roman"/>
                <w:lang w:val="uk-UA"/>
              </w:rPr>
            </w:pPr>
            <w:r w:rsidRPr="00DA3042">
              <w:rPr>
                <w:rFonts w:ascii="Times New Roman" w:hAnsi="Times New Roman" w:cs="Times New Roman"/>
                <w:lang w:val="uk-UA"/>
              </w:rPr>
              <w:t>Пряме володіння – 1130 шт. простих іменних акцій (28,2500%),</w:t>
            </w:r>
          </w:p>
          <w:p w14:paraId="2C79360A" w14:textId="77777777" w:rsidR="000D7EAD" w:rsidRPr="00DA3042" w:rsidRDefault="000D7EAD" w:rsidP="00E145DD">
            <w:pPr>
              <w:ind w:right="80"/>
              <w:rPr>
                <w:rFonts w:ascii="Times New Roman" w:hAnsi="Times New Roman" w:cs="Times New Roman"/>
                <w:i/>
                <w:sz w:val="22"/>
                <w:szCs w:val="22"/>
                <w:lang w:val="uk-UA"/>
              </w:rPr>
            </w:pPr>
            <w:r w:rsidRPr="00DA3042">
              <w:rPr>
                <w:rFonts w:ascii="Times New Roman" w:hAnsi="Times New Roman" w:cs="Times New Roman"/>
                <w:lang w:val="uk-UA"/>
              </w:rPr>
              <w:t>опосередковане володіння включно з афілійованими особами (ТОВ "Форсаж") – 1 967 шт. простих іменних акцій (49,1750%)</w:t>
            </w:r>
          </w:p>
        </w:tc>
      </w:tr>
      <w:tr w:rsidR="000D7EAD" w:rsidRPr="00DA3042" w14:paraId="684DB4BD" w14:textId="77777777" w:rsidTr="00E145DD">
        <w:trPr>
          <w:trHeight w:val="1373"/>
        </w:trPr>
        <w:tc>
          <w:tcPr>
            <w:tcW w:w="496" w:type="dxa"/>
            <w:vMerge/>
            <w:tcBorders>
              <w:left w:val="single" w:sz="4" w:space="0" w:color="auto"/>
              <w:right w:val="single" w:sz="4" w:space="0" w:color="auto"/>
            </w:tcBorders>
          </w:tcPr>
          <w:p w14:paraId="3E5BDF41" w14:textId="77777777" w:rsidR="000D7EAD" w:rsidRPr="00DA3042" w:rsidRDefault="000D7EAD" w:rsidP="00E145DD">
            <w:pPr>
              <w:jc w:val="center"/>
              <w:rPr>
                <w:rFonts w:ascii="Times New Roman" w:hAnsi="Times New Roman" w:cs="Times New Roman"/>
                <w:sz w:val="22"/>
                <w:szCs w:val="22"/>
                <w:lang w:val="uk-UA"/>
              </w:rPr>
            </w:pPr>
          </w:p>
        </w:tc>
        <w:tc>
          <w:tcPr>
            <w:tcW w:w="3615" w:type="dxa"/>
            <w:tcBorders>
              <w:top w:val="single" w:sz="4" w:space="0" w:color="auto"/>
              <w:left w:val="single" w:sz="4" w:space="0" w:color="auto"/>
              <w:right w:val="single" w:sz="4" w:space="0" w:color="auto"/>
            </w:tcBorders>
          </w:tcPr>
          <w:p w14:paraId="6590A8FD" w14:textId="77777777" w:rsidR="000D7EAD" w:rsidRPr="00DA3042" w:rsidRDefault="000D7EAD" w:rsidP="00E145DD">
            <w:pPr>
              <w:rPr>
                <w:rFonts w:ascii="Times New Roman" w:hAnsi="Times New Roman" w:cs="Times New Roman"/>
                <w:sz w:val="22"/>
                <w:szCs w:val="22"/>
                <w:lang w:val="uk-UA"/>
              </w:rPr>
            </w:pPr>
            <w:r w:rsidRPr="00DA3042">
              <w:rPr>
                <w:rFonts w:ascii="Times New Roman" w:hAnsi="Times New Roman" w:cs="Times New Roman"/>
                <w:sz w:val="18"/>
                <w:szCs w:val="18"/>
                <w:lang w:val="uk-UA"/>
              </w:rPr>
              <w:t>інформація про депозитарну установу, в якій відкрито рахунок у цінних паперах та реквізити рахунку у цінних паперах особи (повне найменування, місцезнаходження (повна адреса), код за ЄДРПОУ, реквізити рахунку у</w:t>
            </w:r>
            <w:r w:rsidRPr="00DA3042">
              <w:rPr>
                <w:rFonts w:ascii="Times New Roman" w:hAnsi="Times New Roman" w:cs="Times New Roman"/>
                <w:sz w:val="22"/>
                <w:szCs w:val="22"/>
                <w:lang w:val="uk-UA"/>
              </w:rPr>
              <w:t xml:space="preserve"> цінних паперах)</w:t>
            </w:r>
          </w:p>
        </w:tc>
        <w:tc>
          <w:tcPr>
            <w:tcW w:w="5703" w:type="dxa"/>
            <w:gridSpan w:val="2"/>
            <w:tcBorders>
              <w:top w:val="single" w:sz="4" w:space="0" w:color="auto"/>
              <w:left w:val="single" w:sz="4" w:space="0" w:color="auto"/>
              <w:right w:val="single" w:sz="4" w:space="0" w:color="auto"/>
            </w:tcBorders>
          </w:tcPr>
          <w:p w14:paraId="79AFCCB8" w14:textId="77777777" w:rsidR="000D7EAD" w:rsidRPr="00DA3042" w:rsidRDefault="000D7EAD" w:rsidP="00E145DD">
            <w:pPr>
              <w:ind w:right="80"/>
              <w:rPr>
                <w:rFonts w:ascii="Times New Roman" w:hAnsi="Times New Roman" w:cs="Times New Roman"/>
                <w:i/>
                <w:sz w:val="22"/>
                <w:szCs w:val="22"/>
                <w:lang w:val="uk-UA"/>
              </w:rPr>
            </w:pPr>
            <w:r w:rsidRPr="00DA3042">
              <w:rPr>
                <w:rFonts w:ascii="Times New Roman" w:hAnsi="Times New Roman" w:cs="Times New Roman"/>
                <w:lang w:val="uk-UA"/>
              </w:rPr>
              <w:t xml:space="preserve">Акціонерне товариство "Полікомбанк", код за ЄДРПОУ: 19356610; місцезнаходження: вул. О. </w:t>
            </w:r>
            <w:proofErr w:type="spellStart"/>
            <w:r w:rsidRPr="00DA3042">
              <w:rPr>
                <w:rFonts w:ascii="Times New Roman" w:hAnsi="Times New Roman" w:cs="Times New Roman"/>
                <w:lang w:val="uk-UA"/>
              </w:rPr>
              <w:t>Молодчого</w:t>
            </w:r>
            <w:proofErr w:type="spellEnd"/>
            <w:r w:rsidRPr="00DA3042">
              <w:rPr>
                <w:rFonts w:ascii="Times New Roman" w:hAnsi="Times New Roman" w:cs="Times New Roman"/>
                <w:lang w:val="uk-UA"/>
              </w:rPr>
              <w:t>, буд. 46, м. Чернігів, 14013; депозитарний код рахунку у цінних паперах 303081-UA40027897; код МДО 303081</w:t>
            </w:r>
          </w:p>
        </w:tc>
      </w:tr>
      <w:tr w:rsidR="000D7EAD" w:rsidRPr="00DA3042" w14:paraId="0BBA4BBF" w14:textId="77777777" w:rsidTr="00E145DD">
        <w:trPr>
          <w:trHeight w:val="818"/>
        </w:trPr>
        <w:tc>
          <w:tcPr>
            <w:tcW w:w="496" w:type="dxa"/>
            <w:vMerge/>
            <w:tcBorders>
              <w:left w:val="single" w:sz="4" w:space="0" w:color="auto"/>
              <w:right w:val="single" w:sz="4" w:space="0" w:color="auto"/>
            </w:tcBorders>
          </w:tcPr>
          <w:p w14:paraId="081BA748" w14:textId="77777777" w:rsidR="000D7EAD" w:rsidRPr="00DA3042" w:rsidRDefault="000D7EAD" w:rsidP="00E145DD">
            <w:pPr>
              <w:jc w:val="center"/>
              <w:rPr>
                <w:rFonts w:ascii="Times New Roman" w:hAnsi="Times New Roman" w:cs="Times New Roman"/>
                <w:sz w:val="22"/>
                <w:szCs w:val="22"/>
                <w:lang w:val="uk-UA"/>
              </w:rPr>
            </w:pPr>
          </w:p>
        </w:tc>
        <w:tc>
          <w:tcPr>
            <w:tcW w:w="3615" w:type="dxa"/>
            <w:tcBorders>
              <w:top w:val="single" w:sz="4" w:space="0" w:color="auto"/>
              <w:left w:val="single" w:sz="4" w:space="0" w:color="auto"/>
              <w:right w:val="single" w:sz="4" w:space="0" w:color="auto"/>
            </w:tcBorders>
            <w:shd w:val="clear" w:color="auto" w:fill="auto"/>
          </w:tcPr>
          <w:p w14:paraId="27ED28DC" w14:textId="77777777" w:rsidR="000D7EAD" w:rsidRPr="00DA3042" w:rsidRDefault="000D7EAD" w:rsidP="00E145DD">
            <w:pPr>
              <w:rPr>
                <w:rFonts w:ascii="Times New Roman" w:hAnsi="Times New Roman" w:cs="Times New Roman"/>
                <w:sz w:val="18"/>
                <w:szCs w:val="18"/>
                <w:lang w:val="uk-UA"/>
              </w:rPr>
            </w:pPr>
            <w:r w:rsidRPr="00DA3042">
              <w:rPr>
                <w:rFonts w:ascii="Times New Roman" w:hAnsi="Times New Roman" w:cs="Times New Roman"/>
                <w:sz w:val="18"/>
                <w:szCs w:val="18"/>
                <w:lang w:val="uk-UA"/>
              </w:rPr>
              <w:t>контактні дані:</w:t>
            </w:r>
          </w:p>
        </w:tc>
        <w:tc>
          <w:tcPr>
            <w:tcW w:w="5703" w:type="dxa"/>
            <w:gridSpan w:val="2"/>
            <w:tcBorders>
              <w:top w:val="single" w:sz="4" w:space="0" w:color="auto"/>
              <w:left w:val="single" w:sz="4" w:space="0" w:color="auto"/>
              <w:right w:val="single" w:sz="4" w:space="0" w:color="auto"/>
            </w:tcBorders>
          </w:tcPr>
          <w:p w14:paraId="50454022" w14:textId="77777777" w:rsidR="000D7EAD" w:rsidRPr="00DA3042" w:rsidRDefault="000D7EAD" w:rsidP="00E145DD">
            <w:pPr>
              <w:ind w:right="80"/>
              <w:rPr>
                <w:rFonts w:ascii="Times New Roman" w:hAnsi="Times New Roman" w:cs="Times New Roman"/>
                <w:i/>
                <w:sz w:val="22"/>
                <w:szCs w:val="22"/>
                <w:lang w:val="uk-UA"/>
              </w:rPr>
            </w:pPr>
            <w:r w:rsidRPr="00DA3042">
              <w:rPr>
                <w:rFonts w:ascii="Times New Roman" w:hAnsi="Times New Roman" w:cs="Times New Roman"/>
                <w:lang w:val="uk-UA"/>
              </w:rPr>
              <w:t xml:space="preserve">Бондар Михайло Миколайович, </w:t>
            </w:r>
            <w:proofErr w:type="spellStart"/>
            <w:r w:rsidRPr="00DA3042">
              <w:rPr>
                <w:rFonts w:ascii="Times New Roman" w:hAnsi="Times New Roman" w:cs="Times New Roman"/>
                <w:lang w:val="uk-UA"/>
              </w:rPr>
              <w:t>тел</w:t>
            </w:r>
            <w:proofErr w:type="spellEnd"/>
            <w:r w:rsidRPr="00DA3042">
              <w:rPr>
                <w:rFonts w:ascii="Times New Roman" w:hAnsi="Times New Roman" w:cs="Times New Roman"/>
                <w:lang w:val="uk-UA"/>
              </w:rPr>
              <w:t xml:space="preserve">.: (04633) 2-11-75, </w:t>
            </w:r>
            <w:proofErr w:type="spellStart"/>
            <w:r w:rsidRPr="00DA3042">
              <w:rPr>
                <w:rFonts w:ascii="Times New Roman" w:hAnsi="Times New Roman" w:cs="Times New Roman"/>
                <w:lang w:val="uk-UA"/>
              </w:rPr>
              <w:t>ел</w:t>
            </w:r>
            <w:proofErr w:type="spellEnd"/>
            <w:r w:rsidRPr="00DA3042">
              <w:rPr>
                <w:rFonts w:ascii="Times New Roman" w:hAnsi="Times New Roman" w:cs="Times New Roman"/>
                <w:lang w:val="uk-UA"/>
              </w:rPr>
              <w:t>. пошта:</w:t>
            </w:r>
            <w:r w:rsidRPr="00DA3042">
              <w:rPr>
                <w:rFonts w:ascii="Times New Roman" w:hAnsi="Times New Roman" w:cs="Times New Roman"/>
                <w:lang w:val="uk-UA"/>
              </w:rPr>
              <w:tab/>
              <w:t xml:space="preserve"> stovinter@ukr.net; адреса для листування: вул. </w:t>
            </w:r>
            <w:proofErr w:type="spellStart"/>
            <w:r w:rsidRPr="00DA3042">
              <w:rPr>
                <w:rFonts w:ascii="Times New Roman" w:hAnsi="Times New Roman" w:cs="Times New Roman"/>
                <w:lang w:val="uk-UA"/>
              </w:rPr>
              <w:t>Бунівка</w:t>
            </w:r>
            <w:proofErr w:type="spellEnd"/>
            <w:r w:rsidRPr="00DA3042">
              <w:rPr>
                <w:rFonts w:ascii="Times New Roman" w:hAnsi="Times New Roman" w:cs="Times New Roman"/>
                <w:lang w:val="uk-UA"/>
              </w:rPr>
              <w:t>, буд. 166, м. Ічня, Прилуцький р-н, Чернігівська обл., 16703</w:t>
            </w:r>
          </w:p>
        </w:tc>
      </w:tr>
      <w:tr w:rsidR="000D7EAD" w:rsidRPr="00DA3042" w14:paraId="2BE2B3B4" w14:textId="77777777" w:rsidTr="00E145DD">
        <w:trPr>
          <w:trHeight w:val="1407"/>
        </w:trPr>
        <w:tc>
          <w:tcPr>
            <w:tcW w:w="496" w:type="dxa"/>
            <w:vMerge w:val="restart"/>
            <w:tcBorders>
              <w:top w:val="single" w:sz="4" w:space="0" w:color="auto"/>
              <w:left w:val="single" w:sz="4" w:space="0" w:color="auto"/>
              <w:right w:val="single" w:sz="4" w:space="0" w:color="auto"/>
            </w:tcBorders>
          </w:tcPr>
          <w:p w14:paraId="04F88760" w14:textId="77777777" w:rsidR="000D7EAD" w:rsidRPr="00DA3042" w:rsidRDefault="000D7EAD" w:rsidP="00E145DD">
            <w:pPr>
              <w:jc w:val="center"/>
              <w:rPr>
                <w:rFonts w:ascii="Times New Roman" w:hAnsi="Times New Roman" w:cs="Times New Roman"/>
                <w:sz w:val="22"/>
                <w:szCs w:val="22"/>
                <w:lang w:val="uk-UA"/>
              </w:rPr>
            </w:pPr>
            <w:r w:rsidRPr="00DA3042">
              <w:rPr>
                <w:rFonts w:ascii="Times New Roman" w:hAnsi="Times New Roman" w:cs="Times New Roman"/>
                <w:sz w:val="22"/>
                <w:szCs w:val="22"/>
                <w:lang w:val="uk-UA"/>
              </w:rPr>
              <w:t>2.3.2</w:t>
            </w:r>
          </w:p>
        </w:tc>
        <w:tc>
          <w:tcPr>
            <w:tcW w:w="3615" w:type="dxa"/>
            <w:tcBorders>
              <w:top w:val="single" w:sz="4" w:space="0" w:color="auto"/>
              <w:left w:val="single" w:sz="4" w:space="0" w:color="auto"/>
              <w:right w:val="single" w:sz="4" w:space="0" w:color="auto"/>
            </w:tcBorders>
          </w:tcPr>
          <w:p w14:paraId="4D6E2F10" w14:textId="77777777" w:rsidR="000D7EAD" w:rsidRPr="00DA3042" w:rsidRDefault="000D7EAD" w:rsidP="00E145DD">
            <w:pPr>
              <w:rPr>
                <w:rFonts w:ascii="Times New Roman" w:hAnsi="Times New Roman" w:cs="Times New Roman"/>
                <w:sz w:val="22"/>
                <w:szCs w:val="22"/>
                <w:lang w:val="uk-UA"/>
              </w:rPr>
            </w:pPr>
            <w:r w:rsidRPr="00DA3042">
              <w:rPr>
                <w:rFonts w:ascii="Times New Roman" w:hAnsi="Times New Roman" w:cs="Times New Roman"/>
                <w:sz w:val="18"/>
                <w:szCs w:val="18"/>
                <w:lang w:val="uk-UA"/>
              </w:rPr>
              <w:t>повне найменування юридичної особи/ПІБ фізичної особи,  місцезнаходження, ідентифікаційний код (</w:t>
            </w:r>
            <w:r w:rsidRPr="00DA3042">
              <w:rPr>
                <w:rFonts w:ascii="Times New Roman" w:hAnsi="Times New Roman" w:cs="Times New Roman"/>
                <w:b/>
                <w:sz w:val="22"/>
                <w:szCs w:val="22"/>
                <w:lang w:val="uk-UA"/>
              </w:rPr>
              <w:t>особа 3</w:t>
            </w:r>
            <w:r w:rsidRPr="00DA3042">
              <w:rPr>
                <w:rFonts w:ascii="Times New Roman" w:hAnsi="Times New Roman" w:cs="Times New Roman"/>
                <w:sz w:val="18"/>
                <w:szCs w:val="18"/>
                <w:lang w:val="uk-UA"/>
              </w:rPr>
              <w:t>)</w:t>
            </w:r>
          </w:p>
        </w:tc>
        <w:tc>
          <w:tcPr>
            <w:tcW w:w="5703" w:type="dxa"/>
            <w:gridSpan w:val="2"/>
            <w:tcBorders>
              <w:top w:val="single" w:sz="4" w:space="0" w:color="auto"/>
              <w:left w:val="single" w:sz="4" w:space="0" w:color="auto"/>
              <w:right w:val="single" w:sz="4" w:space="0" w:color="auto"/>
            </w:tcBorders>
          </w:tcPr>
          <w:p w14:paraId="171053B4" w14:textId="77777777" w:rsidR="000D7EAD" w:rsidRPr="00DA3042" w:rsidRDefault="000D7EAD" w:rsidP="00E145DD">
            <w:pPr>
              <w:ind w:right="80"/>
              <w:rPr>
                <w:rFonts w:ascii="Times New Roman" w:hAnsi="Times New Roman" w:cs="Times New Roman"/>
                <w:lang w:val="uk-UA"/>
              </w:rPr>
            </w:pPr>
            <w:r w:rsidRPr="00DA3042">
              <w:rPr>
                <w:rFonts w:ascii="Times New Roman" w:hAnsi="Times New Roman" w:cs="Times New Roman"/>
                <w:lang w:val="uk-UA"/>
              </w:rPr>
              <w:t>Сільськогосподарське товариство з обмеженою відповідальністю "</w:t>
            </w:r>
            <w:proofErr w:type="spellStart"/>
            <w:r w:rsidRPr="00DA3042">
              <w:rPr>
                <w:rFonts w:ascii="Times New Roman" w:hAnsi="Times New Roman" w:cs="Times New Roman"/>
                <w:lang w:val="uk-UA"/>
              </w:rPr>
              <w:t>Тупичiвське</w:t>
            </w:r>
            <w:proofErr w:type="spellEnd"/>
            <w:r w:rsidRPr="00DA3042">
              <w:rPr>
                <w:rFonts w:ascii="Times New Roman" w:hAnsi="Times New Roman" w:cs="Times New Roman"/>
                <w:lang w:val="uk-UA"/>
              </w:rPr>
              <w:t>",</w:t>
            </w:r>
          </w:p>
          <w:p w14:paraId="6867E087" w14:textId="77777777" w:rsidR="000D7EAD" w:rsidRPr="00DA3042" w:rsidRDefault="000D7EAD" w:rsidP="00E145DD">
            <w:pPr>
              <w:ind w:right="80"/>
              <w:rPr>
                <w:rFonts w:ascii="Times New Roman" w:hAnsi="Times New Roman" w:cs="Times New Roman"/>
                <w:lang w:val="uk-UA"/>
              </w:rPr>
            </w:pPr>
            <w:r w:rsidRPr="00DA3042">
              <w:rPr>
                <w:rFonts w:ascii="Times New Roman" w:hAnsi="Times New Roman" w:cs="Times New Roman"/>
                <w:lang w:val="uk-UA"/>
              </w:rPr>
              <w:t>ідентифікаційний код: 03798702,</w:t>
            </w:r>
          </w:p>
          <w:p w14:paraId="741D8776" w14:textId="77777777" w:rsidR="000D7EAD" w:rsidRPr="00DA3042" w:rsidRDefault="000D7EAD" w:rsidP="00E145DD">
            <w:pPr>
              <w:ind w:right="80"/>
              <w:rPr>
                <w:rFonts w:ascii="Times New Roman" w:hAnsi="Times New Roman" w:cs="Times New Roman"/>
                <w:i/>
                <w:sz w:val="22"/>
                <w:szCs w:val="22"/>
                <w:lang w:val="uk-UA"/>
              </w:rPr>
            </w:pPr>
            <w:r w:rsidRPr="00DA3042">
              <w:rPr>
                <w:rFonts w:ascii="Times New Roman" w:hAnsi="Times New Roman" w:cs="Times New Roman"/>
                <w:lang w:val="uk-UA"/>
              </w:rPr>
              <w:t xml:space="preserve">вул. Чернігівська, буд. 8, с. </w:t>
            </w:r>
            <w:proofErr w:type="spellStart"/>
            <w:r w:rsidRPr="00DA3042">
              <w:rPr>
                <w:rFonts w:ascii="Times New Roman" w:hAnsi="Times New Roman" w:cs="Times New Roman"/>
                <w:lang w:val="uk-UA"/>
              </w:rPr>
              <w:t>Тупичів</w:t>
            </w:r>
            <w:proofErr w:type="spellEnd"/>
            <w:r w:rsidRPr="00DA3042">
              <w:rPr>
                <w:rFonts w:ascii="Times New Roman" w:hAnsi="Times New Roman" w:cs="Times New Roman"/>
                <w:lang w:val="uk-UA"/>
              </w:rPr>
              <w:t>, Чернігівський р</w:t>
            </w:r>
            <w:r w:rsidRPr="00DA3042">
              <w:rPr>
                <w:rFonts w:ascii="Times New Roman" w:hAnsi="Times New Roman" w:cs="Times New Roman"/>
                <w:lang w:val="uk-UA"/>
              </w:rPr>
              <w:noBreakHyphen/>
              <w:t>н, Чернігівська обл., 15150</w:t>
            </w:r>
          </w:p>
        </w:tc>
      </w:tr>
      <w:tr w:rsidR="000D7EAD" w:rsidRPr="00DA3042" w14:paraId="0C70E75D" w14:textId="77777777" w:rsidTr="00E145DD">
        <w:trPr>
          <w:trHeight w:val="1104"/>
        </w:trPr>
        <w:tc>
          <w:tcPr>
            <w:tcW w:w="496" w:type="dxa"/>
            <w:vMerge/>
            <w:tcBorders>
              <w:left w:val="single" w:sz="4" w:space="0" w:color="auto"/>
              <w:right w:val="single" w:sz="4" w:space="0" w:color="auto"/>
            </w:tcBorders>
          </w:tcPr>
          <w:p w14:paraId="3314C15B" w14:textId="77777777" w:rsidR="000D7EAD" w:rsidRPr="00DA3042" w:rsidRDefault="000D7EAD" w:rsidP="00E145DD">
            <w:pPr>
              <w:jc w:val="center"/>
              <w:rPr>
                <w:rFonts w:ascii="Times New Roman" w:hAnsi="Times New Roman" w:cs="Times New Roman"/>
                <w:sz w:val="22"/>
                <w:szCs w:val="22"/>
                <w:lang w:val="uk-UA"/>
              </w:rPr>
            </w:pPr>
          </w:p>
        </w:tc>
        <w:tc>
          <w:tcPr>
            <w:tcW w:w="3615" w:type="dxa"/>
            <w:tcBorders>
              <w:top w:val="single" w:sz="4" w:space="0" w:color="auto"/>
              <w:left w:val="single" w:sz="4" w:space="0" w:color="auto"/>
              <w:right w:val="single" w:sz="4" w:space="0" w:color="auto"/>
            </w:tcBorders>
          </w:tcPr>
          <w:p w14:paraId="3E4A860B" w14:textId="77777777" w:rsidR="000D7EAD" w:rsidRPr="00DA3042" w:rsidRDefault="000D7EAD" w:rsidP="00E145DD">
            <w:pPr>
              <w:rPr>
                <w:rFonts w:ascii="Times New Roman" w:hAnsi="Times New Roman" w:cs="Times New Roman"/>
                <w:sz w:val="18"/>
                <w:szCs w:val="18"/>
                <w:lang w:val="uk-UA"/>
              </w:rPr>
            </w:pPr>
            <w:r w:rsidRPr="00DA3042">
              <w:rPr>
                <w:rFonts w:ascii="Times New Roman" w:hAnsi="Times New Roman" w:cs="Times New Roman"/>
                <w:sz w:val="18"/>
                <w:szCs w:val="18"/>
                <w:lang w:val="uk-UA"/>
              </w:rPr>
              <w:t>кількість акцій товариства, що належать (прямо та опосередковано) особі після набуття домінуючого контрольного пакета акцій товариства та розмір її частки в статутному капіталі товариства</w:t>
            </w:r>
          </w:p>
        </w:tc>
        <w:tc>
          <w:tcPr>
            <w:tcW w:w="5703" w:type="dxa"/>
            <w:gridSpan w:val="2"/>
            <w:tcBorders>
              <w:top w:val="single" w:sz="4" w:space="0" w:color="auto"/>
              <w:left w:val="single" w:sz="4" w:space="0" w:color="auto"/>
              <w:right w:val="single" w:sz="4" w:space="0" w:color="auto"/>
            </w:tcBorders>
          </w:tcPr>
          <w:p w14:paraId="4C05207F" w14:textId="77777777" w:rsidR="000D7EAD" w:rsidRPr="00DA3042" w:rsidRDefault="000D7EAD" w:rsidP="00E145DD">
            <w:pPr>
              <w:ind w:right="80"/>
              <w:rPr>
                <w:rFonts w:ascii="Times New Roman" w:hAnsi="Times New Roman" w:cs="Times New Roman"/>
                <w:lang w:val="uk-UA"/>
              </w:rPr>
            </w:pPr>
            <w:r w:rsidRPr="00DA3042">
              <w:rPr>
                <w:rFonts w:ascii="Times New Roman" w:hAnsi="Times New Roman" w:cs="Times New Roman"/>
                <w:lang w:val="uk-UA"/>
              </w:rPr>
              <w:t>Пряме володіння – 1960 шт. простих іменних акцій (49,0000%),</w:t>
            </w:r>
          </w:p>
          <w:p w14:paraId="7BBC936E" w14:textId="77777777" w:rsidR="000D7EAD" w:rsidRPr="00DA3042" w:rsidRDefault="000D7EAD" w:rsidP="00E145DD">
            <w:pPr>
              <w:ind w:right="80"/>
              <w:rPr>
                <w:rFonts w:ascii="Times New Roman" w:hAnsi="Times New Roman" w:cs="Times New Roman"/>
                <w:i/>
                <w:sz w:val="22"/>
                <w:szCs w:val="22"/>
                <w:lang w:val="uk-UA"/>
              </w:rPr>
            </w:pPr>
            <w:r w:rsidRPr="00DA3042">
              <w:rPr>
                <w:rFonts w:ascii="Times New Roman" w:hAnsi="Times New Roman" w:cs="Times New Roman"/>
                <w:lang w:val="uk-UA"/>
              </w:rPr>
              <w:t>опосередковане володіння включно з афілійованими особами – 0 шт. простих іменних акцій (0%)</w:t>
            </w:r>
          </w:p>
        </w:tc>
      </w:tr>
      <w:tr w:rsidR="000D7EAD" w:rsidRPr="00DA3042" w14:paraId="149F16DB" w14:textId="77777777" w:rsidTr="00E145DD">
        <w:trPr>
          <w:trHeight w:val="1362"/>
        </w:trPr>
        <w:tc>
          <w:tcPr>
            <w:tcW w:w="496" w:type="dxa"/>
            <w:vMerge/>
            <w:tcBorders>
              <w:left w:val="single" w:sz="4" w:space="0" w:color="auto"/>
              <w:right w:val="single" w:sz="4" w:space="0" w:color="auto"/>
            </w:tcBorders>
          </w:tcPr>
          <w:p w14:paraId="62688CC3" w14:textId="77777777" w:rsidR="000D7EAD" w:rsidRPr="00DA3042" w:rsidRDefault="000D7EAD" w:rsidP="00E145DD">
            <w:pPr>
              <w:jc w:val="center"/>
              <w:rPr>
                <w:rFonts w:ascii="Times New Roman" w:hAnsi="Times New Roman" w:cs="Times New Roman"/>
                <w:sz w:val="22"/>
                <w:szCs w:val="22"/>
                <w:lang w:val="uk-UA"/>
              </w:rPr>
            </w:pPr>
          </w:p>
        </w:tc>
        <w:tc>
          <w:tcPr>
            <w:tcW w:w="3615" w:type="dxa"/>
            <w:tcBorders>
              <w:top w:val="single" w:sz="4" w:space="0" w:color="auto"/>
              <w:left w:val="single" w:sz="4" w:space="0" w:color="auto"/>
              <w:right w:val="single" w:sz="4" w:space="0" w:color="auto"/>
            </w:tcBorders>
          </w:tcPr>
          <w:p w14:paraId="5FECF499" w14:textId="77777777" w:rsidR="000D7EAD" w:rsidRPr="00DA3042" w:rsidRDefault="000D7EAD" w:rsidP="00E145DD">
            <w:pPr>
              <w:rPr>
                <w:rFonts w:ascii="Times New Roman" w:hAnsi="Times New Roman" w:cs="Times New Roman"/>
                <w:sz w:val="22"/>
                <w:szCs w:val="22"/>
                <w:lang w:val="uk-UA"/>
              </w:rPr>
            </w:pPr>
            <w:r w:rsidRPr="00DA3042">
              <w:rPr>
                <w:rFonts w:ascii="Times New Roman" w:hAnsi="Times New Roman" w:cs="Times New Roman"/>
                <w:sz w:val="18"/>
                <w:szCs w:val="18"/>
                <w:lang w:val="uk-UA"/>
              </w:rPr>
              <w:t>інформація про депозитарну установу, в якій відкрито рахунок у цінних паперах та реквізити рахунку у цінних паперах особи (повне найменування, місцезнаходження (повна адреса), код за ЄДРПОУ, реквізити рахунку у</w:t>
            </w:r>
            <w:r w:rsidRPr="00DA3042">
              <w:rPr>
                <w:rFonts w:ascii="Times New Roman" w:hAnsi="Times New Roman" w:cs="Times New Roman"/>
                <w:sz w:val="22"/>
                <w:szCs w:val="22"/>
                <w:lang w:val="uk-UA"/>
              </w:rPr>
              <w:t xml:space="preserve"> цінних паперах)</w:t>
            </w:r>
          </w:p>
        </w:tc>
        <w:tc>
          <w:tcPr>
            <w:tcW w:w="5703" w:type="dxa"/>
            <w:gridSpan w:val="2"/>
            <w:tcBorders>
              <w:top w:val="single" w:sz="4" w:space="0" w:color="auto"/>
              <w:left w:val="single" w:sz="4" w:space="0" w:color="auto"/>
              <w:right w:val="single" w:sz="4" w:space="0" w:color="auto"/>
            </w:tcBorders>
          </w:tcPr>
          <w:p w14:paraId="207070AB" w14:textId="77777777" w:rsidR="000D7EAD" w:rsidRPr="00DA3042" w:rsidRDefault="000D7EAD" w:rsidP="00E145DD">
            <w:pPr>
              <w:ind w:right="80"/>
              <w:rPr>
                <w:rFonts w:ascii="Times New Roman" w:hAnsi="Times New Roman" w:cs="Times New Roman"/>
                <w:i/>
                <w:sz w:val="22"/>
                <w:szCs w:val="22"/>
                <w:lang w:val="uk-UA"/>
              </w:rPr>
            </w:pPr>
            <w:r w:rsidRPr="00DA3042">
              <w:rPr>
                <w:rFonts w:ascii="Times New Roman" w:hAnsi="Times New Roman" w:cs="Times New Roman"/>
                <w:lang w:val="uk-UA"/>
              </w:rPr>
              <w:t xml:space="preserve">Акціонерне товариство "Полікомбанк", код за ЄДРПОУ: 19356610; місцезнаходження: вул. О. </w:t>
            </w:r>
            <w:proofErr w:type="spellStart"/>
            <w:r w:rsidRPr="00DA3042">
              <w:rPr>
                <w:rFonts w:ascii="Times New Roman" w:hAnsi="Times New Roman" w:cs="Times New Roman"/>
                <w:lang w:val="uk-UA"/>
              </w:rPr>
              <w:t>Молодчого</w:t>
            </w:r>
            <w:proofErr w:type="spellEnd"/>
            <w:r w:rsidRPr="00DA3042">
              <w:rPr>
                <w:rFonts w:ascii="Times New Roman" w:hAnsi="Times New Roman" w:cs="Times New Roman"/>
                <w:lang w:val="uk-UA"/>
              </w:rPr>
              <w:t>, буд. 46, м. Чернігів, 14013; депозитарний код рахунку у цінних паперах 303081-UA40027896; код МДО 303081</w:t>
            </w:r>
          </w:p>
        </w:tc>
      </w:tr>
      <w:tr w:rsidR="000D7EAD" w:rsidRPr="00DA3042" w14:paraId="2FB10371" w14:textId="77777777" w:rsidTr="00E145DD">
        <w:trPr>
          <w:trHeight w:val="1137"/>
        </w:trPr>
        <w:tc>
          <w:tcPr>
            <w:tcW w:w="496" w:type="dxa"/>
            <w:vMerge/>
            <w:tcBorders>
              <w:left w:val="single" w:sz="4" w:space="0" w:color="auto"/>
              <w:right w:val="single" w:sz="4" w:space="0" w:color="auto"/>
            </w:tcBorders>
          </w:tcPr>
          <w:p w14:paraId="363C9505" w14:textId="77777777" w:rsidR="000D7EAD" w:rsidRPr="00DA3042" w:rsidRDefault="000D7EAD" w:rsidP="00E145DD">
            <w:pPr>
              <w:jc w:val="center"/>
              <w:rPr>
                <w:rFonts w:ascii="Times New Roman" w:hAnsi="Times New Roman" w:cs="Times New Roman"/>
                <w:sz w:val="22"/>
                <w:szCs w:val="22"/>
                <w:lang w:val="uk-UA"/>
              </w:rPr>
            </w:pPr>
          </w:p>
        </w:tc>
        <w:tc>
          <w:tcPr>
            <w:tcW w:w="3615" w:type="dxa"/>
            <w:tcBorders>
              <w:top w:val="single" w:sz="4" w:space="0" w:color="auto"/>
              <w:left w:val="single" w:sz="4" w:space="0" w:color="auto"/>
              <w:right w:val="single" w:sz="4" w:space="0" w:color="auto"/>
            </w:tcBorders>
            <w:shd w:val="clear" w:color="auto" w:fill="auto"/>
          </w:tcPr>
          <w:p w14:paraId="4D2DA2E7" w14:textId="77777777" w:rsidR="000D7EAD" w:rsidRPr="00DA3042" w:rsidRDefault="000D7EAD" w:rsidP="00E145DD">
            <w:pPr>
              <w:rPr>
                <w:rFonts w:ascii="Times New Roman" w:hAnsi="Times New Roman" w:cs="Times New Roman"/>
                <w:sz w:val="18"/>
                <w:szCs w:val="18"/>
                <w:lang w:val="uk-UA"/>
              </w:rPr>
            </w:pPr>
            <w:r w:rsidRPr="00DA3042">
              <w:rPr>
                <w:rFonts w:ascii="Times New Roman" w:hAnsi="Times New Roman" w:cs="Times New Roman"/>
                <w:sz w:val="18"/>
                <w:szCs w:val="18"/>
                <w:lang w:val="uk-UA"/>
              </w:rPr>
              <w:t>контактні дані:</w:t>
            </w:r>
          </w:p>
        </w:tc>
        <w:tc>
          <w:tcPr>
            <w:tcW w:w="5703" w:type="dxa"/>
            <w:gridSpan w:val="2"/>
            <w:tcBorders>
              <w:top w:val="single" w:sz="4" w:space="0" w:color="auto"/>
              <w:left w:val="single" w:sz="4" w:space="0" w:color="auto"/>
              <w:right w:val="single" w:sz="4" w:space="0" w:color="auto"/>
            </w:tcBorders>
          </w:tcPr>
          <w:p w14:paraId="6ACF59B2" w14:textId="77777777" w:rsidR="000D7EAD" w:rsidRPr="00DA3042" w:rsidRDefault="000D7EAD" w:rsidP="00E145DD">
            <w:pPr>
              <w:ind w:right="80"/>
              <w:rPr>
                <w:rFonts w:ascii="Times New Roman" w:hAnsi="Times New Roman" w:cs="Times New Roman"/>
                <w:i/>
                <w:sz w:val="22"/>
                <w:szCs w:val="22"/>
                <w:lang w:val="uk-UA"/>
              </w:rPr>
            </w:pPr>
            <w:proofErr w:type="spellStart"/>
            <w:r w:rsidRPr="00DA3042">
              <w:rPr>
                <w:rFonts w:ascii="Times New Roman" w:hAnsi="Times New Roman" w:cs="Times New Roman"/>
                <w:lang w:val="uk-UA"/>
              </w:rPr>
              <w:t>Авдєйко</w:t>
            </w:r>
            <w:proofErr w:type="spellEnd"/>
            <w:r w:rsidRPr="00DA3042">
              <w:rPr>
                <w:rFonts w:ascii="Times New Roman" w:hAnsi="Times New Roman" w:cs="Times New Roman"/>
                <w:lang w:val="uk-UA"/>
              </w:rPr>
              <w:t xml:space="preserve"> Володимир Тимофійович, </w:t>
            </w:r>
            <w:proofErr w:type="spellStart"/>
            <w:r w:rsidRPr="00DA3042">
              <w:rPr>
                <w:rFonts w:ascii="Times New Roman" w:hAnsi="Times New Roman" w:cs="Times New Roman"/>
                <w:lang w:val="uk-UA"/>
              </w:rPr>
              <w:t>тел</w:t>
            </w:r>
            <w:proofErr w:type="spellEnd"/>
            <w:r w:rsidRPr="00DA3042">
              <w:rPr>
                <w:rFonts w:ascii="Times New Roman" w:hAnsi="Times New Roman" w:cs="Times New Roman"/>
                <w:lang w:val="uk-UA"/>
              </w:rPr>
              <w:t xml:space="preserve">.: (04645) 3-54-66, </w:t>
            </w:r>
            <w:proofErr w:type="spellStart"/>
            <w:r w:rsidRPr="00DA3042">
              <w:rPr>
                <w:rFonts w:ascii="Times New Roman" w:hAnsi="Times New Roman" w:cs="Times New Roman"/>
                <w:lang w:val="uk-UA"/>
              </w:rPr>
              <w:t>ел</w:t>
            </w:r>
            <w:proofErr w:type="spellEnd"/>
            <w:r w:rsidRPr="00DA3042">
              <w:rPr>
                <w:rFonts w:ascii="Times New Roman" w:hAnsi="Times New Roman" w:cs="Times New Roman"/>
                <w:lang w:val="uk-UA"/>
              </w:rPr>
              <w:t>. пошта:</w:t>
            </w:r>
            <w:r w:rsidRPr="00DA3042">
              <w:rPr>
                <w:rFonts w:ascii="Times New Roman" w:hAnsi="Times New Roman" w:cs="Times New Roman"/>
                <w:lang w:val="uk-UA"/>
              </w:rPr>
              <w:tab/>
              <w:t xml:space="preserve"> tupichevstov@ukr.net, адреса для листування: вул. Чернігівська, буд. 8, с. </w:t>
            </w:r>
            <w:proofErr w:type="spellStart"/>
            <w:r w:rsidRPr="00DA3042">
              <w:rPr>
                <w:rFonts w:ascii="Times New Roman" w:hAnsi="Times New Roman" w:cs="Times New Roman"/>
                <w:lang w:val="uk-UA"/>
              </w:rPr>
              <w:t>Тупичів</w:t>
            </w:r>
            <w:proofErr w:type="spellEnd"/>
            <w:r w:rsidRPr="00DA3042">
              <w:rPr>
                <w:rFonts w:ascii="Times New Roman" w:hAnsi="Times New Roman" w:cs="Times New Roman"/>
                <w:lang w:val="uk-UA"/>
              </w:rPr>
              <w:t>, Чернігівський р</w:t>
            </w:r>
            <w:r w:rsidRPr="00DA3042">
              <w:rPr>
                <w:rFonts w:ascii="Times New Roman" w:hAnsi="Times New Roman" w:cs="Times New Roman"/>
                <w:lang w:val="uk-UA"/>
              </w:rPr>
              <w:noBreakHyphen/>
              <w:t>н, Чернігівська обл., 15150</w:t>
            </w:r>
          </w:p>
        </w:tc>
      </w:tr>
      <w:tr w:rsidR="000D7EAD" w:rsidRPr="00DA3042" w14:paraId="4D88D1B0" w14:textId="77777777" w:rsidTr="00E145DD">
        <w:tc>
          <w:tcPr>
            <w:tcW w:w="496" w:type="dxa"/>
            <w:tcBorders>
              <w:top w:val="single" w:sz="4" w:space="0" w:color="auto"/>
              <w:left w:val="single" w:sz="4" w:space="0" w:color="auto"/>
              <w:bottom w:val="single" w:sz="4" w:space="0" w:color="auto"/>
              <w:right w:val="single" w:sz="4" w:space="0" w:color="auto"/>
            </w:tcBorders>
          </w:tcPr>
          <w:p w14:paraId="34DDD09B" w14:textId="77777777" w:rsidR="000D7EAD" w:rsidRPr="00DA3042" w:rsidRDefault="000D7EAD" w:rsidP="00E145DD">
            <w:pPr>
              <w:jc w:val="center"/>
              <w:rPr>
                <w:rFonts w:ascii="Times New Roman" w:hAnsi="Times New Roman" w:cs="Times New Roman"/>
                <w:sz w:val="22"/>
                <w:szCs w:val="22"/>
                <w:lang w:val="uk-UA"/>
              </w:rPr>
            </w:pPr>
            <w:r w:rsidRPr="00DA3042">
              <w:rPr>
                <w:rFonts w:ascii="Times New Roman" w:hAnsi="Times New Roman" w:cs="Times New Roman"/>
                <w:sz w:val="22"/>
                <w:szCs w:val="22"/>
                <w:lang w:val="uk-UA"/>
              </w:rPr>
              <w:t>2.4</w:t>
            </w:r>
          </w:p>
        </w:tc>
        <w:tc>
          <w:tcPr>
            <w:tcW w:w="3615" w:type="dxa"/>
            <w:tcBorders>
              <w:top w:val="single" w:sz="4" w:space="0" w:color="auto"/>
              <w:left w:val="single" w:sz="4" w:space="0" w:color="auto"/>
              <w:bottom w:val="single" w:sz="4" w:space="0" w:color="auto"/>
              <w:right w:val="single" w:sz="4" w:space="0" w:color="auto"/>
            </w:tcBorders>
          </w:tcPr>
          <w:p w14:paraId="3C9899E2" w14:textId="77777777" w:rsidR="000D7EAD" w:rsidRPr="00DA3042" w:rsidRDefault="000D7EAD" w:rsidP="00E145DD">
            <w:pPr>
              <w:rPr>
                <w:rFonts w:ascii="Times New Roman" w:hAnsi="Times New Roman" w:cs="Times New Roman"/>
                <w:sz w:val="18"/>
                <w:szCs w:val="18"/>
                <w:lang w:val="uk-UA"/>
              </w:rPr>
            </w:pPr>
            <w:r w:rsidRPr="00DA3042">
              <w:rPr>
                <w:rFonts w:ascii="Times New Roman" w:hAnsi="Times New Roman" w:cs="Times New Roman"/>
                <w:b/>
                <w:sz w:val="22"/>
                <w:szCs w:val="22"/>
                <w:lang w:val="uk-UA"/>
              </w:rPr>
              <w:t>дата</w:t>
            </w:r>
            <w:r w:rsidRPr="00DA3042">
              <w:rPr>
                <w:rFonts w:ascii="Times New Roman" w:hAnsi="Times New Roman" w:cs="Times New Roman"/>
                <w:sz w:val="22"/>
                <w:szCs w:val="22"/>
                <w:lang w:val="uk-UA"/>
              </w:rPr>
              <w:t xml:space="preserve"> </w:t>
            </w:r>
            <w:r w:rsidRPr="00DA3042">
              <w:rPr>
                <w:rFonts w:ascii="Times New Roman" w:hAnsi="Times New Roman" w:cs="Times New Roman"/>
                <w:b/>
                <w:sz w:val="22"/>
                <w:szCs w:val="22"/>
                <w:lang w:val="uk-UA"/>
              </w:rPr>
              <w:t>подання повідомлення</w:t>
            </w:r>
            <w:r w:rsidRPr="00DA3042">
              <w:rPr>
                <w:rFonts w:ascii="Times New Roman" w:hAnsi="Times New Roman" w:cs="Times New Roman"/>
                <w:sz w:val="18"/>
                <w:szCs w:val="18"/>
                <w:lang w:val="uk-UA"/>
              </w:rPr>
              <w:t xml:space="preserve"> про набуття права власності на домінуючий контрольний пакет акцій акціонерного товариства/дата подання повідомлення про намір скористатися правами, передбаченими ст. 65</w:t>
            </w:r>
            <w:r w:rsidRPr="00DA3042">
              <w:rPr>
                <w:rFonts w:ascii="Times New Roman" w:hAnsi="Times New Roman" w:cs="Times New Roman"/>
                <w:sz w:val="18"/>
                <w:szCs w:val="18"/>
                <w:vertAlign w:val="superscript"/>
                <w:lang w:val="uk-UA"/>
              </w:rPr>
              <w:t xml:space="preserve">2 </w:t>
            </w:r>
            <w:r w:rsidRPr="00DA3042">
              <w:rPr>
                <w:rFonts w:ascii="Times New Roman" w:hAnsi="Times New Roman" w:cs="Times New Roman"/>
                <w:sz w:val="18"/>
                <w:szCs w:val="18"/>
                <w:lang w:val="uk-UA"/>
              </w:rPr>
              <w:t xml:space="preserve">ЗУ "Про акціонерні товариства" </w:t>
            </w:r>
          </w:p>
        </w:tc>
        <w:tc>
          <w:tcPr>
            <w:tcW w:w="5703" w:type="dxa"/>
            <w:gridSpan w:val="2"/>
            <w:tcBorders>
              <w:top w:val="single" w:sz="4" w:space="0" w:color="auto"/>
              <w:left w:val="single" w:sz="4" w:space="0" w:color="auto"/>
              <w:bottom w:val="single" w:sz="4" w:space="0" w:color="auto"/>
              <w:right w:val="single" w:sz="4" w:space="0" w:color="auto"/>
            </w:tcBorders>
          </w:tcPr>
          <w:p w14:paraId="45544932" w14:textId="77777777" w:rsidR="000D7EAD" w:rsidRPr="00DA3042" w:rsidRDefault="000D7EAD" w:rsidP="00E145DD">
            <w:pPr>
              <w:ind w:right="80"/>
              <w:rPr>
                <w:rFonts w:ascii="Times New Roman" w:hAnsi="Times New Roman" w:cs="Times New Roman"/>
                <w:i/>
                <w:sz w:val="22"/>
                <w:szCs w:val="22"/>
                <w:lang w:val="uk-UA"/>
              </w:rPr>
            </w:pPr>
            <w:r w:rsidRPr="00DA3042">
              <w:rPr>
                <w:rFonts w:ascii="Times New Roman" w:hAnsi="Times New Roman" w:cs="Times New Roman"/>
                <w:lang w:val="uk-UA"/>
              </w:rPr>
              <w:t>15.06.2021</w:t>
            </w:r>
          </w:p>
        </w:tc>
      </w:tr>
      <w:tr w:rsidR="000D7EAD" w:rsidRPr="00DA3042" w14:paraId="08520601" w14:textId="77777777" w:rsidTr="00E145DD">
        <w:tc>
          <w:tcPr>
            <w:tcW w:w="496" w:type="dxa"/>
            <w:tcBorders>
              <w:top w:val="single" w:sz="4" w:space="0" w:color="auto"/>
              <w:left w:val="single" w:sz="4" w:space="0" w:color="auto"/>
              <w:bottom w:val="single" w:sz="4" w:space="0" w:color="auto"/>
              <w:right w:val="single" w:sz="4" w:space="0" w:color="auto"/>
            </w:tcBorders>
            <w:hideMark/>
          </w:tcPr>
          <w:p w14:paraId="14E13491" w14:textId="77777777" w:rsidR="000D7EAD" w:rsidRPr="00DA3042" w:rsidRDefault="000D7EAD" w:rsidP="00E145DD">
            <w:pPr>
              <w:jc w:val="center"/>
              <w:rPr>
                <w:rFonts w:ascii="Times New Roman" w:hAnsi="Times New Roman" w:cs="Times New Roman"/>
                <w:bCs/>
                <w:sz w:val="22"/>
                <w:szCs w:val="22"/>
                <w:lang w:val="uk-UA"/>
              </w:rPr>
            </w:pPr>
            <w:r w:rsidRPr="00DA3042">
              <w:rPr>
                <w:rFonts w:ascii="Times New Roman" w:hAnsi="Times New Roman" w:cs="Times New Roman"/>
                <w:bCs/>
                <w:sz w:val="22"/>
                <w:szCs w:val="22"/>
                <w:lang w:val="uk-UA"/>
              </w:rPr>
              <w:t>3</w:t>
            </w:r>
          </w:p>
        </w:tc>
        <w:tc>
          <w:tcPr>
            <w:tcW w:w="9318" w:type="dxa"/>
            <w:gridSpan w:val="3"/>
            <w:tcBorders>
              <w:top w:val="single" w:sz="4" w:space="0" w:color="auto"/>
              <w:left w:val="single" w:sz="4" w:space="0" w:color="auto"/>
              <w:bottom w:val="single" w:sz="4" w:space="0" w:color="auto"/>
            </w:tcBorders>
          </w:tcPr>
          <w:p w14:paraId="1EAA5A2C" w14:textId="77777777" w:rsidR="000D7EAD" w:rsidRPr="00DA3042" w:rsidRDefault="000D7EAD" w:rsidP="00E145DD">
            <w:pPr>
              <w:rPr>
                <w:rFonts w:ascii="Times New Roman" w:hAnsi="Times New Roman" w:cs="Times New Roman"/>
                <w:lang w:val="uk-UA"/>
              </w:rPr>
            </w:pPr>
            <w:r w:rsidRPr="00DA3042">
              <w:rPr>
                <w:rFonts w:ascii="Times New Roman" w:hAnsi="Times New Roman" w:cs="Times New Roman"/>
                <w:b/>
                <w:lang w:val="uk-UA"/>
              </w:rPr>
              <w:t>Відомості про Емітента</w:t>
            </w:r>
          </w:p>
        </w:tc>
      </w:tr>
      <w:tr w:rsidR="000D7EAD" w:rsidRPr="00DA3042" w14:paraId="41240EA8" w14:textId="77777777" w:rsidTr="00E145DD">
        <w:trPr>
          <w:trHeight w:val="1099"/>
        </w:trPr>
        <w:tc>
          <w:tcPr>
            <w:tcW w:w="496" w:type="dxa"/>
            <w:tcBorders>
              <w:top w:val="single" w:sz="4" w:space="0" w:color="auto"/>
              <w:left w:val="single" w:sz="4" w:space="0" w:color="auto"/>
              <w:right w:val="single" w:sz="4" w:space="0" w:color="auto"/>
            </w:tcBorders>
          </w:tcPr>
          <w:p w14:paraId="4DBD1ACC" w14:textId="77777777" w:rsidR="000D7EAD" w:rsidRPr="00DA3042" w:rsidRDefault="000D7EAD" w:rsidP="00E145DD">
            <w:pPr>
              <w:jc w:val="center"/>
              <w:rPr>
                <w:rFonts w:ascii="Times New Roman" w:hAnsi="Times New Roman" w:cs="Times New Roman"/>
                <w:sz w:val="22"/>
                <w:szCs w:val="22"/>
                <w:lang w:val="uk-UA"/>
              </w:rPr>
            </w:pPr>
            <w:r w:rsidRPr="00DA3042">
              <w:rPr>
                <w:rFonts w:ascii="Times New Roman" w:hAnsi="Times New Roman" w:cs="Times New Roman"/>
                <w:sz w:val="22"/>
                <w:szCs w:val="22"/>
                <w:lang w:val="uk-UA"/>
              </w:rPr>
              <w:t>3.1</w:t>
            </w:r>
          </w:p>
        </w:tc>
        <w:tc>
          <w:tcPr>
            <w:tcW w:w="3615" w:type="dxa"/>
            <w:tcBorders>
              <w:top w:val="single" w:sz="4" w:space="0" w:color="auto"/>
              <w:left w:val="single" w:sz="4" w:space="0" w:color="auto"/>
              <w:right w:val="single" w:sz="4" w:space="0" w:color="auto"/>
            </w:tcBorders>
          </w:tcPr>
          <w:p w14:paraId="6AB9D40E" w14:textId="77777777" w:rsidR="000D7EAD" w:rsidRPr="00DA3042" w:rsidRDefault="000D7EAD" w:rsidP="00E145DD">
            <w:pPr>
              <w:rPr>
                <w:rFonts w:ascii="Times New Roman" w:hAnsi="Times New Roman" w:cs="Times New Roman"/>
                <w:sz w:val="18"/>
                <w:szCs w:val="18"/>
                <w:lang w:val="uk-UA"/>
              </w:rPr>
            </w:pPr>
            <w:r w:rsidRPr="00DA3042">
              <w:rPr>
                <w:rFonts w:ascii="Times New Roman" w:hAnsi="Times New Roman" w:cs="Times New Roman"/>
                <w:sz w:val="18"/>
                <w:szCs w:val="18"/>
                <w:lang w:val="uk-UA"/>
              </w:rPr>
              <w:t>повне найменування юридичної особи</w:t>
            </w:r>
          </w:p>
        </w:tc>
        <w:tc>
          <w:tcPr>
            <w:tcW w:w="5703" w:type="dxa"/>
            <w:gridSpan w:val="2"/>
            <w:tcBorders>
              <w:top w:val="single" w:sz="4" w:space="0" w:color="auto"/>
              <w:left w:val="single" w:sz="4" w:space="0" w:color="auto"/>
              <w:right w:val="single" w:sz="4" w:space="0" w:color="auto"/>
            </w:tcBorders>
          </w:tcPr>
          <w:p w14:paraId="76091604" w14:textId="77777777" w:rsidR="000D7EAD" w:rsidRPr="00DA3042" w:rsidRDefault="000D7EAD" w:rsidP="00E145DD">
            <w:pPr>
              <w:ind w:right="80"/>
              <w:rPr>
                <w:rFonts w:ascii="Times New Roman" w:hAnsi="Times New Roman" w:cs="Times New Roman"/>
                <w:lang w:val="uk-UA"/>
              </w:rPr>
            </w:pPr>
            <w:r w:rsidRPr="00DA3042">
              <w:rPr>
                <w:rFonts w:ascii="Times New Roman" w:hAnsi="Times New Roman" w:cs="Times New Roman"/>
                <w:lang w:val="uk-UA"/>
              </w:rPr>
              <w:t xml:space="preserve">Приватне акціонерне товариство "Нива-плюс", код за ЄДРПОУ 14223494, </w:t>
            </w:r>
          </w:p>
          <w:p w14:paraId="559E9E19" w14:textId="77777777" w:rsidR="000D7EAD" w:rsidRPr="00DA3042" w:rsidRDefault="000D7EAD" w:rsidP="00E145DD">
            <w:pPr>
              <w:ind w:right="80"/>
              <w:rPr>
                <w:rFonts w:ascii="Times New Roman" w:hAnsi="Times New Roman" w:cs="Times New Roman"/>
                <w:lang w:val="uk-UA"/>
              </w:rPr>
            </w:pPr>
            <w:r w:rsidRPr="00DA3042">
              <w:rPr>
                <w:rFonts w:ascii="Times New Roman" w:hAnsi="Times New Roman" w:cs="Times New Roman"/>
                <w:lang w:val="uk-UA"/>
              </w:rPr>
              <w:t xml:space="preserve">місцезнаходження: вул. Петра </w:t>
            </w:r>
            <w:proofErr w:type="spellStart"/>
            <w:r w:rsidRPr="00DA3042">
              <w:rPr>
                <w:rFonts w:ascii="Times New Roman" w:hAnsi="Times New Roman" w:cs="Times New Roman"/>
                <w:lang w:val="uk-UA"/>
              </w:rPr>
              <w:t>Жовторіпенка</w:t>
            </w:r>
            <w:proofErr w:type="spellEnd"/>
            <w:r w:rsidRPr="00DA3042">
              <w:rPr>
                <w:rFonts w:ascii="Times New Roman" w:hAnsi="Times New Roman" w:cs="Times New Roman"/>
                <w:lang w:val="uk-UA"/>
              </w:rPr>
              <w:t>, буд. 39, с. Іваниця, Прилуцький р-н, Чернігівська обл., 16751</w:t>
            </w:r>
          </w:p>
        </w:tc>
      </w:tr>
      <w:tr w:rsidR="000D7EAD" w:rsidRPr="00DA3042" w14:paraId="2DB90CDC" w14:textId="77777777" w:rsidTr="00E145DD">
        <w:tc>
          <w:tcPr>
            <w:tcW w:w="496" w:type="dxa"/>
            <w:tcBorders>
              <w:top w:val="single" w:sz="4" w:space="0" w:color="auto"/>
              <w:left w:val="single" w:sz="4" w:space="0" w:color="auto"/>
              <w:bottom w:val="single" w:sz="4" w:space="0" w:color="auto"/>
              <w:right w:val="single" w:sz="4" w:space="0" w:color="auto"/>
            </w:tcBorders>
          </w:tcPr>
          <w:p w14:paraId="1F531A40" w14:textId="77777777" w:rsidR="000D7EAD" w:rsidRPr="00DA3042" w:rsidRDefault="000D7EAD" w:rsidP="00E145DD">
            <w:pPr>
              <w:jc w:val="center"/>
              <w:rPr>
                <w:rFonts w:ascii="Times New Roman" w:hAnsi="Times New Roman" w:cs="Times New Roman"/>
                <w:sz w:val="22"/>
                <w:szCs w:val="22"/>
                <w:lang w:val="uk-UA"/>
              </w:rPr>
            </w:pPr>
            <w:r w:rsidRPr="00DA3042">
              <w:rPr>
                <w:rFonts w:ascii="Times New Roman" w:hAnsi="Times New Roman" w:cs="Times New Roman"/>
                <w:sz w:val="22"/>
                <w:szCs w:val="22"/>
                <w:lang w:val="uk-UA"/>
              </w:rPr>
              <w:t>3.2</w:t>
            </w:r>
          </w:p>
        </w:tc>
        <w:tc>
          <w:tcPr>
            <w:tcW w:w="3615" w:type="dxa"/>
            <w:tcBorders>
              <w:top w:val="single" w:sz="4" w:space="0" w:color="auto"/>
              <w:left w:val="single" w:sz="4" w:space="0" w:color="auto"/>
              <w:bottom w:val="single" w:sz="4" w:space="0" w:color="auto"/>
              <w:right w:val="single" w:sz="4" w:space="0" w:color="auto"/>
            </w:tcBorders>
          </w:tcPr>
          <w:p w14:paraId="5222CD36" w14:textId="77777777" w:rsidR="000D7EAD" w:rsidRPr="00DA3042" w:rsidRDefault="000D7EAD" w:rsidP="00E145DD">
            <w:pPr>
              <w:rPr>
                <w:rFonts w:ascii="Times New Roman" w:hAnsi="Times New Roman" w:cs="Times New Roman"/>
                <w:sz w:val="18"/>
                <w:szCs w:val="18"/>
                <w:lang w:val="uk-UA"/>
              </w:rPr>
            </w:pPr>
            <w:r w:rsidRPr="00DA3042">
              <w:rPr>
                <w:rFonts w:ascii="Times New Roman" w:hAnsi="Times New Roman" w:cs="Times New Roman"/>
                <w:sz w:val="18"/>
                <w:szCs w:val="18"/>
                <w:lang w:val="uk-UA"/>
              </w:rPr>
              <w:t>номінальна вартість однієї простої акції</w:t>
            </w:r>
          </w:p>
        </w:tc>
        <w:tc>
          <w:tcPr>
            <w:tcW w:w="5703" w:type="dxa"/>
            <w:gridSpan w:val="2"/>
            <w:tcBorders>
              <w:top w:val="single" w:sz="4" w:space="0" w:color="auto"/>
              <w:left w:val="single" w:sz="4" w:space="0" w:color="auto"/>
              <w:bottom w:val="single" w:sz="4" w:space="0" w:color="auto"/>
              <w:right w:val="single" w:sz="4" w:space="0" w:color="auto"/>
            </w:tcBorders>
          </w:tcPr>
          <w:p w14:paraId="1C2760CB" w14:textId="77777777" w:rsidR="000D7EAD" w:rsidRPr="00DA3042" w:rsidRDefault="000D7EAD" w:rsidP="00E145DD">
            <w:pPr>
              <w:ind w:right="80"/>
              <w:rPr>
                <w:rFonts w:ascii="Times New Roman" w:hAnsi="Times New Roman" w:cs="Times New Roman"/>
                <w:i/>
                <w:sz w:val="22"/>
                <w:szCs w:val="22"/>
                <w:lang w:val="uk-UA"/>
              </w:rPr>
            </w:pPr>
            <w:r w:rsidRPr="00DA3042">
              <w:rPr>
                <w:rFonts w:ascii="Times New Roman" w:hAnsi="Times New Roman" w:cs="Times New Roman"/>
                <w:lang w:val="uk-UA"/>
              </w:rPr>
              <w:t>200,00 грн. (Двісті гривень 00 копійок)</w:t>
            </w:r>
          </w:p>
        </w:tc>
      </w:tr>
      <w:tr w:rsidR="000D7EAD" w:rsidRPr="00DA3042" w14:paraId="7505B863" w14:textId="77777777" w:rsidTr="00E145DD">
        <w:tc>
          <w:tcPr>
            <w:tcW w:w="496" w:type="dxa"/>
            <w:tcBorders>
              <w:top w:val="single" w:sz="4" w:space="0" w:color="auto"/>
              <w:left w:val="single" w:sz="4" w:space="0" w:color="auto"/>
              <w:bottom w:val="single" w:sz="4" w:space="0" w:color="auto"/>
              <w:right w:val="single" w:sz="4" w:space="0" w:color="auto"/>
            </w:tcBorders>
          </w:tcPr>
          <w:p w14:paraId="2F2F27D8" w14:textId="77777777" w:rsidR="000D7EAD" w:rsidRPr="00DA3042" w:rsidRDefault="000D7EAD" w:rsidP="00E145DD">
            <w:pPr>
              <w:jc w:val="center"/>
              <w:rPr>
                <w:rFonts w:ascii="Times New Roman" w:hAnsi="Times New Roman" w:cs="Times New Roman"/>
                <w:sz w:val="22"/>
                <w:szCs w:val="22"/>
                <w:lang w:val="uk-UA"/>
              </w:rPr>
            </w:pPr>
            <w:r w:rsidRPr="00DA3042">
              <w:rPr>
                <w:rFonts w:ascii="Times New Roman" w:hAnsi="Times New Roman" w:cs="Times New Roman"/>
                <w:sz w:val="22"/>
                <w:szCs w:val="22"/>
                <w:lang w:val="uk-UA"/>
              </w:rPr>
              <w:t>3.3</w:t>
            </w:r>
          </w:p>
        </w:tc>
        <w:tc>
          <w:tcPr>
            <w:tcW w:w="3615" w:type="dxa"/>
            <w:tcBorders>
              <w:top w:val="single" w:sz="4" w:space="0" w:color="auto"/>
              <w:left w:val="single" w:sz="4" w:space="0" w:color="auto"/>
              <w:bottom w:val="single" w:sz="4" w:space="0" w:color="auto"/>
              <w:right w:val="single" w:sz="4" w:space="0" w:color="auto"/>
            </w:tcBorders>
          </w:tcPr>
          <w:p w14:paraId="3F184DBB" w14:textId="77777777" w:rsidR="000D7EAD" w:rsidRPr="00DA3042" w:rsidRDefault="000D7EAD" w:rsidP="00E145DD">
            <w:pPr>
              <w:rPr>
                <w:rFonts w:ascii="Times New Roman" w:hAnsi="Times New Roman" w:cs="Times New Roman"/>
                <w:sz w:val="18"/>
                <w:szCs w:val="18"/>
                <w:lang w:val="uk-UA"/>
              </w:rPr>
            </w:pPr>
            <w:r w:rsidRPr="00DA3042">
              <w:rPr>
                <w:rFonts w:ascii="Times New Roman" w:hAnsi="Times New Roman" w:cs="Times New Roman"/>
                <w:sz w:val="18"/>
                <w:szCs w:val="18"/>
                <w:lang w:val="uk-UA"/>
              </w:rPr>
              <w:t>загальна кількість простих акцій</w:t>
            </w:r>
          </w:p>
        </w:tc>
        <w:tc>
          <w:tcPr>
            <w:tcW w:w="5703" w:type="dxa"/>
            <w:gridSpan w:val="2"/>
            <w:tcBorders>
              <w:top w:val="single" w:sz="4" w:space="0" w:color="auto"/>
              <w:left w:val="single" w:sz="4" w:space="0" w:color="auto"/>
              <w:bottom w:val="single" w:sz="4" w:space="0" w:color="auto"/>
              <w:right w:val="single" w:sz="4" w:space="0" w:color="auto"/>
            </w:tcBorders>
          </w:tcPr>
          <w:p w14:paraId="226AC49E" w14:textId="77777777" w:rsidR="000D7EAD" w:rsidRPr="00DA3042" w:rsidRDefault="000D7EAD" w:rsidP="00E145DD">
            <w:pPr>
              <w:ind w:right="80"/>
              <w:rPr>
                <w:rFonts w:ascii="Times New Roman" w:hAnsi="Times New Roman" w:cs="Times New Roman"/>
                <w:i/>
                <w:sz w:val="22"/>
                <w:szCs w:val="22"/>
                <w:lang w:val="uk-UA"/>
              </w:rPr>
            </w:pPr>
            <w:r w:rsidRPr="00DA3042">
              <w:rPr>
                <w:rFonts w:ascii="Times New Roman" w:hAnsi="Times New Roman" w:cs="Times New Roman"/>
                <w:lang w:val="uk-UA"/>
              </w:rPr>
              <w:t>4000 шт.</w:t>
            </w:r>
          </w:p>
        </w:tc>
      </w:tr>
      <w:tr w:rsidR="000D7EAD" w:rsidRPr="00DA3042" w14:paraId="3A9A9E6C" w14:textId="77777777" w:rsidTr="00E145DD">
        <w:tc>
          <w:tcPr>
            <w:tcW w:w="496" w:type="dxa"/>
            <w:tcBorders>
              <w:top w:val="single" w:sz="4" w:space="0" w:color="auto"/>
              <w:left w:val="single" w:sz="4" w:space="0" w:color="auto"/>
              <w:bottom w:val="single" w:sz="4" w:space="0" w:color="auto"/>
              <w:right w:val="single" w:sz="4" w:space="0" w:color="auto"/>
            </w:tcBorders>
          </w:tcPr>
          <w:p w14:paraId="777FA9BE" w14:textId="77777777" w:rsidR="000D7EAD" w:rsidRPr="00DA3042" w:rsidRDefault="000D7EAD" w:rsidP="00E145DD">
            <w:pPr>
              <w:jc w:val="center"/>
              <w:rPr>
                <w:rFonts w:ascii="Times New Roman" w:hAnsi="Times New Roman" w:cs="Times New Roman"/>
                <w:sz w:val="22"/>
                <w:szCs w:val="22"/>
                <w:lang w:val="uk-UA"/>
              </w:rPr>
            </w:pPr>
            <w:r w:rsidRPr="00DA3042">
              <w:rPr>
                <w:rFonts w:ascii="Times New Roman" w:hAnsi="Times New Roman" w:cs="Times New Roman"/>
                <w:sz w:val="22"/>
                <w:szCs w:val="22"/>
                <w:lang w:val="uk-UA"/>
              </w:rPr>
              <w:t>3.6</w:t>
            </w:r>
          </w:p>
        </w:tc>
        <w:tc>
          <w:tcPr>
            <w:tcW w:w="3615" w:type="dxa"/>
            <w:tcBorders>
              <w:top w:val="single" w:sz="4" w:space="0" w:color="auto"/>
              <w:left w:val="single" w:sz="4" w:space="0" w:color="auto"/>
              <w:bottom w:val="single" w:sz="4" w:space="0" w:color="auto"/>
              <w:right w:val="single" w:sz="4" w:space="0" w:color="auto"/>
            </w:tcBorders>
            <w:hideMark/>
          </w:tcPr>
          <w:p w14:paraId="779FE0EC" w14:textId="77777777" w:rsidR="000D7EAD" w:rsidRPr="00DA3042" w:rsidRDefault="000D7EAD" w:rsidP="00E145DD">
            <w:pPr>
              <w:rPr>
                <w:rFonts w:ascii="Times New Roman" w:hAnsi="Times New Roman" w:cs="Times New Roman"/>
                <w:sz w:val="18"/>
                <w:szCs w:val="18"/>
                <w:lang w:val="uk-UA"/>
              </w:rPr>
            </w:pPr>
            <w:r w:rsidRPr="00DA3042">
              <w:rPr>
                <w:rFonts w:ascii="Times New Roman" w:hAnsi="Times New Roman" w:cs="Times New Roman"/>
                <w:sz w:val="18"/>
                <w:szCs w:val="18"/>
                <w:lang w:val="uk-UA"/>
              </w:rPr>
              <w:t>код ISIN випуску простих акцій</w:t>
            </w:r>
          </w:p>
        </w:tc>
        <w:tc>
          <w:tcPr>
            <w:tcW w:w="5703" w:type="dxa"/>
            <w:gridSpan w:val="2"/>
            <w:tcBorders>
              <w:top w:val="single" w:sz="4" w:space="0" w:color="auto"/>
              <w:left w:val="single" w:sz="4" w:space="0" w:color="auto"/>
              <w:bottom w:val="single" w:sz="4" w:space="0" w:color="auto"/>
              <w:right w:val="single" w:sz="4" w:space="0" w:color="auto"/>
            </w:tcBorders>
          </w:tcPr>
          <w:p w14:paraId="4B84A429" w14:textId="77777777" w:rsidR="000D7EAD" w:rsidRPr="00DA3042" w:rsidRDefault="000D7EAD" w:rsidP="00E145DD">
            <w:pPr>
              <w:ind w:right="80"/>
              <w:rPr>
                <w:rFonts w:ascii="Times New Roman" w:hAnsi="Times New Roman" w:cs="Times New Roman"/>
                <w:sz w:val="22"/>
                <w:szCs w:val="22"/>
                <w:lang w:val="uk-UA"/>
              </w:rPr>
            </w:pPr>
            <w:r w:rsidRPr="00DA3042">
              <w:rPr>
                <w:rFonts w:ascii="Times New Roman" w:hAnsi="Times New Roman" w:cs="Times New Roman"/>
                <w:lang w:val="uk-UA"/>
              </w:rPr>
              <w:t>UA4000100598</w:t>
            </w:r>
          </w:p>
        </w:tc>
      </w:tr>
      <w:tr w:rsidR="000D7EAD" w:rsidRPr="00DA3042" w14:paraId="0149D8E8" w14:textId="77777777" w:rsidTr="00E145DD">
        <w:tc>
          <w:tcPr>
            <w:tcW w:w="496" w:type="dxa"/>
            <w:tcBorders>
              <w:top w:val="single" w:sz="4" w:space="0" w:color="auto"/>
              <w:left w:val="single" w:sz="4" w:space="0" w:color="auto"/>
              <w:bottom w:val="single" w:sz="4" w:space="0" w:color="auto"/>
              <w:right w:val="single" w:sz="4" w:space="0" w:color="auto"/>
            </w:tcBorders>
          </w:tcPr>
          <w:p w14:paraId="58BC73CB" w14:textId="77777777" w:rsidR="000D7EAD" w:rsidRPr="00DA3042" w:rsidRDefault="000D7EAD" w:rsidP="00E145DD">
            <w:pPr>
              <w:jc w:val="center"/>
              <w:rPr>
                <w:rFonts w:ascii="Times New Roman" w:hAnsi="Times New Roman" w:cs="Times New Roman"/>
                <w:b/>
                <w:i/>
                <w:sz w:val="22"/>
                <w:szCs w:val="22"/>
                <w:lang w:val="uk-UA"/>
              </w:rPr>
            </w:pPr>
            <w:r w:rsidRPr="00DA3042">
              <w:rPr>
                <w:rFonts w:ascii="Times New Roman" w:hAnsi="Times New Roman" w:cs="Times New Roman"/>
                <w:sz w:val="22"/>
                <w:szCs w:val="22"/>
                <w:lang w:val="uk-UA"/>
              </w:rPr>
              <w:t>4</w:t>
            </w:r>
          </w:p>
        </w:tc>
        <w:tc>
          <w:tcPr>
            <w:tcW w:w="9318" w:type="dxa"/>
            <w:gridSpan w:val="3"/>
            <w:tcBorders>
              <w:top w:val="single" w:sz="4" w:space="0" w:color="auto"/>
              <w:left w:val="single" w:sz="4" w:space="0" w:color="auto"/>
              <w:bottom w:val="single" w:sz="4" w:space="0" w:color="auto"/>
              <w:right w:val="single" w:sz="4" w:space="0" w:color="auto"/>
            </w:tcBorders>
          </w:tcPr>
          <w:p w14:paraId="50B3156D" w14:textId="77777777" w:rsidR="000D7EAD" w:rsidRPr="00DA3042" w:rsidRDefault="000D7EAD" w:rsidP="00E145DD">
            <w:pPr>
              <w:ind w:right="80"/>
              <w:jc w:val="both"/>
              <w:rPr>
                <w:rFonts w:ascii="Times New Roman" w:hAnsi="Times New Roman" w:cs="Times New Roman"/>
                <w:b/>
                <w:i/>
                <w:lang w:val="uk-UA"/>
              </w:rPr>
            </w:pPr>
            <w:r w:rsidRPr="00DA3042">
              <w:rPr>
                <w:rFonts w:ascii="Times New Roman" w:hAnsi="Times New Roman" w:cs="Times New Roman"/>
                <w:b/>
                <w:lang w:val="uk-UA"/>
              </w:rPr>
              <w:t>Відомості про депозитарну установу, в якій відкрито рахунок у цінних паперах заявника вимоги та реквізити рахунку у цінних паперах особи (реквізити рахунку у цінних паперах, на який буде здійснюватися переведення депозитарними установами прав на відповідні акції з рахунків їхніх власників)</w:t>
            </w:r>
          </w:p>
        </w:tc>
      </w:tr>
      <w:tr w:rsidR="000D7EAD" w:rsidRPr="00DA3042" w14:paraId="152CD705" w14:textId="77777777" w:rsidTr="00E145DD">
        <w:tc>
          <w:tcPr>
            <w:tcW w:w="496" w:type="dxa"/>
            <w:tcBorders>
              <w:top w:val="single" w:sz="4" w:space="0" w:color="auto"/>
              <w:left w:val="single" w:sz="4" w:space="0" w:color="auto"/>
              <w:bottom w:val="single" w:sz="4" w:space="0" w:color="auto"/>
              <w:right w:val="single" w:sz="4" w:space="0" w:color="auto"/>
            </w:tcBorders>
          </w:tcPr>
          <w:p w14:paraId="0912FBC0" w14:textId="77777777" w:rsidR="000D7EAD" w:rsidRPr="00DA3042" w:rsidRDefault="000D7EAD" w:rsidP="00E145DD">
            <w:pPr>
              <w:jc w:val="center"/>
              <w:rPr>
                <w:rFonts w:ascii="Times New Roman" w:hAnsi="Times New Roman" w:cs="Times New Roman"/>
                <w:sz w:val="22"/>
                <w:szCs w:val="22"/>
                <w:lang w:val="uk-UA"/>
              </w:rPr>
            </w:pPr>
            <w:r w:rsidRPr="00DA3042">
              <w:rPr>
                <w:rFonts w:ascii="Times New Roman" w:hAnsi="Times New Roman" w:cs="Times New Roman"/>
                <w:sz w:val="22"/>
                <w:szCs w:val="22"/>
                <w:lang w:val="uk-UA"/>
              </w:rPr>
              <w:t>4.1</w:t>
            </w:r>
          </w:p>
        </w:tc>
        <w:tc>
          <w:tcPr>
            <w:tcW w:w="3615" w:type="dxa"/>
            <w:tcBorders>
              <w:top w:val="single" w:sz="4" w:space="0" w:color="auto"/>
              <w:left w:val="single" w:sz="4" w:space="0" w:color="auto"/>
              <w:bottom w:val="single" w:sz="4" w:space="0" w:color="auto"/>
              <w:right w:val="single" w:sz="4" w:space="0" w:color="auto"/>
            </w:tcBorders>
          </w:tcPr>
          <w:p w14:paraId="3850A275" w14:textId="77777777" w:rsidR="000D7EAD" w:rsidRPr="00DA3042" w:rsidRDefault="000D7EAD" w:rsidP="00E145DD">
            <w:pPr>
              <w:rPr>
                <w:rFonts w:ascii="Times New Roman" w:hAnsi="Times New Roman" w:cs="Times New Roman"/>
                <w:b/>
                <w:sz w:val="22"/>
                <w:szCs w:val="22"/>
                <w:lang w:val="uk-UA"/>
              </w:rPr>
            </w:pPr>
            <w:r w:rsidRPr="00DA3042">
              <w:rPr>
                <w:rFonts w:ascii="Times New Roman" w:hAnsi="Times New Roman" w:cs="Times New Roman"/>
                <w:sz w:val="18"/>
                <w:szCs w:val="18"/>
                <w:lang w:val="uk-UA"/>
              </w:rPr>
              <w:t>повне найменування юридичної особи,  місцезнаходження, код за ЄДРПОУ, код МДО</w:t>
            </w:r>
          </w:p>
        </w:tc>
        <w:tc>
          <w:tcPr>
            <w:tcW w:w="5703" w:type="dxa"/>
            <w:gridSpan w:val="2"/>
            <w:tcBorders>
              <w:top w:val="single" w:sz="4" w:space="0" w:color="auto"/>
              <w:left w:val="single" w:sz="4" w:space="0" w:color="auto"/>
              <w:bottom w:val="single" w:sz="4" w:space="0" w:color="auto"/>
              <w:right w:val="single" w:sz="4" w:space="0" w:color="auto"/>
            </w:tcBorders>
          </w:tcPr>
          <w:p w14:paraId="08754035" w14:textId="77777777" w:rsidR="000D7EAD" w:rsidRPr="00DA3042" w:rsidRDefault="000D7EAD" w:rsidP="00E145DD">
            <w:pPr>
              <w:ind w:right="80"/>
              <w:rPr>
                <w:rFonts w:ascii="Times New Roman" w:hAnsi="Times New Roman" w:cs="Times New Roman"/>
                <w:i/>
                <w:color w:val="BFBFBF" w:themeColor="background1" w:themeShade="BF"/>
                <w:sz w:val="22"/>
                <w:szCs w:val="22"/>
                <w:lang w:val="uk-UA"/>
              </w:rPr>
            </w:pPr>
            <w:r w:rsidRPr="00DA3042">
              <w:rPr>
                <w:rFonts w:ascii="Times New Roman" w:hAnsi="Times New Roman" w:cs="Times New Roman"/>
                <w:lang w:val="uk-UA"/>
              </w:rPr>
              <w:t xml:space="preserve">Акціонерне товариство "Перший Український Міжнародний Банк"; код за ЄДРПОУ: 14282829; </w:t>
            </w:r>
            <w:r w:rsidRPr="00DA3042">
              <w:rPr>
                <w:rFonts w:ascii="Times New Roman" w:hAnsi="Times New Roman" w:cs="Times New Roman"/>
                <w:lang w:val="uk-UA"/>
              </w:rPr>
              <w:lastRenderedPageBreak/>
              <w:t>місцезнаходження: вул. Андріївська, буд. 4, м. Київ, 04070; код МДО: 300517</w:t>
            </w:r>
          </w:p>
        </w:tc>
      </w:tr>
      <w:tr w:rsidR="000D7EAD" w:rsidRPr="00DA3042" w14:paraId="39EE1395" w14:textId="77777777" w:rsidTr="00E145DD">
        <w:tc>
          <w:tcPr>
            <w:tcW w:w="496" w:type="dxa"/>
            <w:tcBorders>
              <w:top w:val="single" w:sz="4" w:space="0" w:color="auto"/>
              <w:left w:val="single" w:sz="4" w:space="0" w:color="auto"/>
              <w:bottom w:val="single" w:sz="4" w:space="0" w:color="auto"/>
              <w:right w:val="single" w:sz="4" w:space="0" w:color="auto"/>
            </w:tcBorders>
          </w:tcPr>
          <w:p w14:paraId="7441A345" w14:textId="77777777" w:rsidR="000D7EAD" w:rsidRPr="00DA3042" w:rsidRDefault="000D7EAD" w:rsidP="00E145DD">
            <w:pPr>
              <w:jc w:val="center"/>
              <w:rPr>
                <w:rFonts w:ascii="Times New Roman" w:hAnsi="Times New Roman" w:cs="Times New Roman"/>
                <w:sz w:val="22"/>
                <w:szCs w:val="22"/>
                <w:lang w:val="uk-UA"/>
              </w:rPr>
            </w:pPr>
            <w:r w:rsidRPr="00DA3042">
              <w:rPr>
                <w:rFonts w:ascii="Times New Roman" w:hAnsi="Times New Roman" w:cs="Times New Roman"/>
                <w:sz w:val="22"/>
                <w:szCs w:val="22"/>
                <w:lang w:val="uk-UA"/>
              </w:rPr>
              <w:lastRenderedPageBreak/>
              <w:t>4.2</w:t>
            </w:r>
          </w:p>
        </w:tc>
        <w:tc>
          <w:tcPr>
            <w:tcW w:w="3615" w:type="dxa"/>
            <w:tcBorders>
              <w:top w:val="single" w:sz="4" w:space="0" w:color="auto"/>
              <w:left w:val="single" w:sz="4" w:space="0" w:color="auto"/>
              <w:bottom w:val="single" w:sz="4" w:space="0" w:color="auto"/>
              <w:right w:val="single" w:sz="4" w:space="0" w:color="auto"/>
            </w:tcBorders>
          </w:tcPr>
          <w:p w14:paraId="152180B6" w14:textId="77777777" w:rsidR="000D7EAD" w:rsidRPr="00DA3042" w:rsidRDefault="000D7EAD" w:rsidP="00E145DD">
            <w:pPr>
              <w:rPr>
                <w:rFonts w:ascii="Times New Roman" w:hAnsi="Times New Roman" w:cs="Times New Roman"/>
                <w:sz w:val="18"/>
                <w:szCs w:val="18"/>
                <w:lang w:val="uk-UA"/>
              </w:rPr>
            </w:pPr>
            <w:r w:rsidRPr="00DA3042">
              <w:rPr>
                <w:rFonts w:ascii="Times New Roman" w:hAnsi="Times New Roman" w:cs="Times New Roman"/>
                <w:sz w:val="18"/>
                <w:szCs w:val="18"/>
                <w:lang w:val="uk-UA"/>
              </w:rPr>
              <w:t>реквізити рахунку у цінних паперах особи</w:t>
            </w:r>
          </w:p>
        </w:tc>
        <w:tc>
          <w:tcPr>
            <w:tcW w:w="5703" w:type="dxa"/>
            <w:gridSpan w:val="2"/>
            <w:tcBorders>
              <w:top w:val="single" w:sz="4" w:space="0" w:color="auto"/>
              <w:left w:val="single" w:sz="4" w:space="0" w:color="auto"/>
              <w:bottom w:val="single" w:sz="4" w:space="0" w:color="auto"/>
              <w:right w:val="single" w:sz="4" w:space="0" w:color="auto"/>
            </w:tcBorders>
          </w:tcPr>
          <w:p w14:paraId="4153764C" w14:textId="77777777" w:rsidR="000D7EAD" w:rsidRPr="00DA3042" w:rsidRDefault="000D7EAD" w:rsidP="00E145DD">
            <w:pPr>
              <w:ind w:right="80"/>
              <w:rPr>
                <w:rFonts w:ascii="Times New Roman" w:hAnsi="Times New Roman" w:cs="Times New Roman"/>
                <w:b/>
                <w:i/>
                <w:color w:val="BFBFBF" w:themeColor="background1" w:themeShade="BF"/>
                <w:sz w:val="22"/>
                <w:szCs w:val="22"/>
                <w:lang w:val="uk-UA"/>
              </w:rPr>
            </w:pPr>
            <w:r w:rsidRPr="00DA3042">
              <w:rPr>
                <w:rFonts w:ascii="Times New Roman" w:hAnsi="Times New Roman" w:cs="Times New Roman"/>
                <w:lang w:val="uk-UA"/>
              </w:rPr>
              <w:t>Власник рахунку: Товариство з обмеженою відповідальністю "Форсаж"; депозитарний код рахунку у цінних паперах 300517-UA40003690</w:t>
            </w:r>
          </w:p>
        </w:tc>
      </w:tr>
      <w:tr w:rsidR="000D7EAD" w:rsidRPr="00DA3042" w14:paraId="1736EB9A" w14:textId="77777777" w:rsidTr="00E145DD">
        <w:tc>
          <w:tcPr>
            <w:tcW w:w="496" w:type="dxa"/>
            <w:tcBorders>
              <w:top w:val="single" w:sz="4" w:space="0" w:color="auto"/>
              <w:left w:val="single" w:sz="4" w:space="0" w:color="auto"/>
              <w:bottom w:val="single" w:sz="4" w:space="0" w:color="auto"/>
              <w:right w:val="single" w:sz="4" w:space="0" w:color="auto"/>
            </w:tcBorders>
          </w:tcPr>
          <w:p w14:paraId="7D720A06" w14:textId="77777777" w:rsidR="000D7EAD" w:rsidRPr="00DA3042" w:rsidRDefault="000D7EAD" w:rsidP="00E145DD">
            <w:pPr>
              <w:jc w:val="center"/>
              <w:rPr>
                <w:rFonts w:ascii="Times New Roman" w:hAnsi="Times New Roman" w:cs="Times New Roman"/>
                <w:bCs/>
                <w:sz w:val="22"/>
                <w:szCs w:val="22"/>
                <w:lang w:val="uk-UA"/>
              </w:rPr>
            </w:pPr>
            <w:r w:rsidRPr="00DA3042">
              <w:rPr>
                <w:rFonts w:ascii="Times New Roman" w:hAnsi="Times New Roman" w:cs="Times New Roman"/>
                <w:bCs/>
                <w:sz w:val="22"/>
                <w:szCs w:val="22"/>
                <w:lang w:val="uk-UA"/>
              </w:rPr>
              <w:t>5</w:t>
            </w:r>
          </w:p>
        </w:tc>
        <w:tc>
          <w:tcPr>
            <w:tcW w:w="3615" w:type="dxa"/>
            <w:tcBorders>
              <w:top w:val="single" w:sz="4" w:space="0" w:color="auto"/>
              <w:left w:val="single" w:sz="4" w:space="0" w:color="auto"/>
              <w:bottom w:val="single" w:sz="4" w:space="0" w:color="auto"/>
              <w:right w:val="single" w:sz="4" w:space="0" w:color="auto"/>
            </w:tcBorders>
          </w:tcPr>
          <w:p w14:paraId="1AF792A6" w14:textId="77777777" w:rsidR="000D7EAD" w:rsidRPr="00DA3042" w:rsidRDefault="000D7EAD" w:rsidP="00E145DD">
            <w:pPr>
              <w:rPr>
                <w:rFonts w:ascii="Times New Roman" w:hAnsi="Times New Roman" w:cs="Times New Roman"/>
                <w:b/>
                <w:sz w:val="22"/>
                <w:szCs w:val="22"/>
                <w:lang w:val="uk-UA"/>
              </w:rPr>
            </w:pPr>
            <w:r w:rsidRPr="00DA3042">
              <w:rPr>
                <w:rFonts w:ascii="Times New Roman" w:hAnsi="Times New Roman" w:cs="Times New Roman"/>
                <w:b/>
                <w:sz w:val="22"/>
                <w:szCs w:val="22"/>
                <w:lang w:val="uk-UA"/>
              </w:rPr>
              <w:t>Ціна придбання акцій та порядок її визначення</w:t>
            </w:r>
          </w:p>
        </w:tc>
        <w:tc>
          <w:tcPr>
            <w:tcW w:w="5703" w:type="dxa"/>
            <w:gridSpan w:val="2"/>
            <w:tcBorders>
              <w:top w:val="single" w:sz="4" w:space="0" w:color="auto"/>
              <w:left w:val="single" w:sz="4" w:space="0" w:color="auto"/>
              <w:bottom w:val="single" w:sz="4" w:space="0" w:color="auto"/>
              <w:right w:val="single" w:sz="4" w:space="0" w:color="auto"/>
            </w:tcBorders>
          </w:tcPr>
          <w:p w14:paraId="26C1B78F" w14:textId="77777777" w:rsidR="000D7EAD" w:rsidRPr="00DA3042" w:rsidRDefault="000D7EAD" w:rsidP="00E145DD">
            <w:pPr>
              <w:ind w:right="80"/>
              <w:rPr>
                <w:rFonts w:ascii="Times New Roman" w:hAnsi="Times New Roman" w:cs="Times New Roman"/>
                <w:lang w:val="uk-UA"/>
              </w:rPr>
            </w:pPr>
            <w:r w:rsidRPr="00DA3042">
              <w:rPr>
                <w:rFonts w:ascii="Times New Roman" w:hAnsi="Times New Roman" w:cs="Times New Roman"/>
                <w:lang w:val="uk-UA"/>
              </w:rPr>
              <w:t>400,00 грн. (Чотириста гривень 00 копійок)</w:t>
            </w:r>
          </w:p>
          <w:p w14:paraId="70ABA6D6" w14:textId="77777777" w:rsidR="000D7EAD" w:rsidRPr="00DA3042" w:rsidRDefault="000D7EAD" w:rsidP="00E145DD">
            <w:pPr>
              <w:ind w:right="80"/>
              <w:rPr>
                <w:rFonts w:ascii="Times New Roman" w:hAnsi="Times New Roman" w:cs="Times New Roman"/>
                <w:lang w:val="uk-UA"/>
              </w:rPr>
            </w:pPr>
          </w:p>
          <w:p w14:paraId="042C614C" w14:textId="77777777" w:rsidR="000D7EAD" w:rsidRPr="00DA3042" w:rsidRDefault="000D7EAD" w:rsidP="00E145DD">
            <w:pPr>
              <w:ind w:right="80"/>
              <w:rPr>
                <w:rFonts w:ascii="Times New Roman" w:hAnsi="Times New Roman" w:cs="Times New Roman"/>
                <w:lang w:val="uk-UA"/>
              </w:rPr>
            </w:pPr>
            <w:r w:rsidRPr="00DA3042">
              <w:rPr>
                <w:rFonts w:ascii="Times New Roman" w:hAnsi="Times New Roman" w:cs="Times New Roman"/>
                <w:lang w:val="uk-UA"/>
              </w:rPr>
              <w:t>Ціна придбання акцій визначена у порядку, передбаченому ч. 5 ст. 65</w:t>
            </w:r>
            <w:r w:rsidRPr="00DA3042">
              <w:rPr>
                <w:rFonts w:ascii="Times New Roman" w:hAnsi="Times New Roman" w:cs="Times New Roman"/>
                <w:vertAlign w:val="superscript"/>
                <w:lang w:val="uk-UA"/>
              </w:rPr>
              <w:t>2</w:t>
            </w:r>
            <w:r w:rsidRPr="00DA3042">
              <w:rPr>
                <w:rFonts w:ascii="Times New Roman" w:hAnsi="Times New Roman" w:cs="Times New Roman"/>
                <w:lang w:val="uk-UA"/>
              </w:rPr>
              <w:t xml:space="preserve"> Закону України "Про акціонерні товариства", як найбільша з наступних:</w:t>
            </w:r>
          </w:p>
          <w:p w14:paraId="359D5655" w14:textId="77777777" w:rsidR="000D7EAD" w:rsidRPr="00DA3042" w:rsidRDefault="000D7EAD" w:rsidP="00E145DD">
            <w:pPr>
              <w:ind w:right="80"/>
              <w:rPr>
                <w:rFonts w:ascii="Times New Roman" w:hAnsi="Times New Roman" w:cs="Times New Roman"/>
                <w:lang w:val="uk-UA"/>
              </w:rPr>
            </w:pPr>
            <w:r w:rsidRPr="00DA3042">
              <w:rPr>
                <w:rFonts w:ascii="Times New Roman" w:hAnsi="Times New Roman" w:cs="Times New Roman"/>
                <w:lang w:val="uk-UA"/>
              </w:rPr>
              <w:t xml:space="preserve">1) найвища ціна акції, за якою ТОВ "Форсаж", його афілійовані особи або треті особи, що діють спільно з ним, придбавали акції цього товариства протягом 12 місяців, що передують даті набуття домінуючого контрольного пакета акцій включно з датою набуття </w:t>
            </w:r>
            <w:r w:rsidRPr="00DA3042">
              <w:rPr>
                <w:rFonts w:ascii="Times New Roman" w:hAnsi="Times New Roman" w:cs="Times New Roman"/>
                <w:lang w:val="uk-UA"/>
              </w:rPr>
              <w:noBreakHyphen/>
              <w:t xml:space="preserve"> 400,00 грн.;</w:t>
            </w:r>
          </w:p>
          <w:p w14:paraId="7005DDC8" w14:textId="77777777" w:rsidR="000D7EAD" w:rsidRPr="00DA3042" w:rsidRDefault="000D7EAD" w:rsidP="00E145DD">
            <w:pPr>
              <w:ind w:right="80"/>
              <w:rPr>
                <w:rFonts w:ascii="Times New Roman" w:hAnsi="Times New Roman" w:cs="Times New Roman"/>
                <w:lang w:val="uk-UA"/>
              </w:rPr>
            </w:pPr>
            <w:r w:rsidRPr="00DA3042">
              <w:rPr>
                <w:rFonts w:ascii="Times New Roman" w:hAnsi="Times New Roman" w:cs="Times New Roman"/>
                <w:lang w:val="uk-UA"/>
              </w:rPr>
              <w:t>2) найвища ціна, за якою ТОВ "Форсаж", його афілійовані особи або треті особи, що діють спільно з ним, опосередковано набули право власності на акції цього товариства протягом 12 місяців, що передують даті набуття такою особою домінуючого контрольного пакета акцій товариства включно з датою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 – відсутня:</w:t>
            </w:r>
          </w:p>
          <w:p w14:paraId="2C1A38DE" w14:textId="77777777" w:rsidR="000D7EAD" w:rsidRPr="00DA3042" w:rsidRDefault="000D7EAD" w:rsidP="00E145DD">
            <w:pPr>
              <w:ind w:right="80"/>
              <w:rPr>
                <w:rFonts w:ascii="Times New Roman" w:hAnsi="Times New Roman" w:cs="Times New Roman"/>
                <w:lang w:val="uk-UA"/>
              </w:rPr>
            </w:pPr>
            <w:r w:rsidRPr="00DA3042">
              <w:rPr>
                <w:rFonts w:ascii="Times New Roman" w:hAnsi="Times New Roman" w:cs="Times New Roman"/>
                <w:lang w:val="uk-UA"/>
              </w:rPr>
              <w:t xml:space="preserve">3) ринкова вартість акцій товариства, визначена відповідно до статті 8 Закону України "Про акціонерні товариства" станом на 14.06.2021 - останній робочий день, що передує дню набуття ТОВ "Форсаж" домінуючого пакета акцій товариства </w:t>
            </w:r>
            <w:r w:rsidRPr="00DA3042">
              <w:rPr>
                <w:rFonts w:ascii="Times New Roman" w:hAnsi="Times New Roman" w:cs="Times New Roman"/>
                <w:lang w:val="uk-UA"/>
              </w:rPr>
              <w:noBreakHyphen/>
              <w:t xml:space="preserve"> 400,00 грн. (протокол засідання Наглядової ради від 20.07.2021).</w:t>
            </w:r>
          </w:p>
          <w:p w14:paraId="05047631" w14:textId="77777777" w:rsidR="000D7EAD" w:rsidRPr="00DA3042" w:rsidRDefault="000D7EAD" w:rsidP="00E145DD">
            <w:pPr>
              <w:ind w:right="80"/>
              <w:rPr>
                <w:rFonts w:ascii="Times New Roman" w:hAnsi="Times New Roman" w:cs="Times New Roman"/>
                <w:lang w:val="uk-UA"/>
              </w:rPr>
            </w:pPr>
            <w:r w:rsidRPr="00DA3042">
              <w:rPr>
                <w:rFonts w:ascii="Times New Roman" w:hAnsi="Times New Roman" w:cs="Times New Roman"/>
                <w:lang w:val="uk-UA"/>
              </w:rPr>
              <w:t>Оплата акцій здійснюється виключно в грошовій формі.</w:t>
            </w:r>
          </w:p>
        </w:tc>
      </w:tr>
      <w:tr w:rsidR="000D7EAD" w:rsidRPr="00DA3042" w14:paraId="6DDE6719" w14:textId="77777777" w:rsidTr="00E145DD">
        <w:tc>
          <w:tcPr>
            <w:tcW w:w="496" w:type="dxa"/>
            <w:tcBorders>
              <w:top w:val="single" w:sz="4" w:space="0" w:color="auto"/>
              <w:left w:val="single" w:sz="4" w:space="0" w:color="auto"/>
              <w:bottom w:val="single" w:sz="4" w:space="0" w:color="auto"/>
              <w:right w:val="single" w:sz="4" w:space="0" w:color="auto"/>
            </w:tcBorders>
          </w:tcPr>
          <w:p w14:paraId="30F93675" w14:textId="77777777" w:rsidR="000D7EAD" w:rsidRPr="00DA3042" w:rsidRDefault="000D7EAD" w:rsidP="00E145DD">
            <w:pPr>
              <w:jc w:val="center"/>
              <w:rPr>
                <w:rFonts w:ascii="Times New Roman" w:hAnsi="Times New Roman" w:cs="Times New Roman"/>
                <w:bCs/>
                <w:sz w:val="22"/>
                <w:szCs w:val="22"/>
                <w:lang w:val="uk-UA"/>
              </w:rPr>
            </w:pPr>
            <w:r w:rsidRPr="00DA3042">
              <w:rPr>
                <w:rFonts w:ascii="Times New Roman" w:hAnsi="Times New Roman" w:cs="Times New Roman"/>
                <w:bCs/>
                <w:sz w:val="22"/>
                <w:szCs w:val="22"/>
                <w:lang w:val="uk-UA"/>
              </w:rPr>
              <w:t>6</w:t>
            </w:r>
          </w:p>
        </w:tc>
        <w:tc>
          <w:tcPr>
            <w:tcW w:w="3615" w:type="dxa"/>
            <w:tcBorders>
              <w:top w:val="single" w:sz="4" w:space="0" w:color="auto"/>
              <w:left w:val="single" w:sz="4" w:space="0" w:color="auto"/>
              <w:bottom w:val="single" w:sz="4" w:space="0" w:color="auto"/>
              <w:right w:val="single" w:sz="4" w:space="0" w:color="auto"/>
            </w:tcBorders>
          </w:tcPr>
          <w:p w14:paraId="63AAF33B" w14:textId="77777777" w:rsidR="000D7EAD" w:rsidRPr="00DA3042" w:rsidRDefault="000D7EAD" w:rsidP="00E145DD">
            <w:pPr>
              <w:rPr>
                <w:rFonts w:ascii="Times New Roman" w:hAnsi="Times New Roman" w:cs="Times New Roman"/>
                <w:b/>
                <w:sz w:val="22"/>
                <w:szCs w:val="22"/>
                <w:lang w:val="uk-UA"/>
              </w:rPr>
            </w:pPr>
            <w:r w:rsidRPr="00DA3042">
              <w:rPr>
                <w:rFonts w:ascii="Times New Roman" w:hAnsi="Times New Roman" w:cs="Times New Roman"/>
                <w:b/>
                <w:sz w:val="22"/>
                <w:szCs w:val="22"/>
                <w:lang w:val="uk-UA"/>
              </w:rPr>
              <w:t>Відомості про банківську установу, в який Заявником вимоги відкрито рахунок умовного зберігання (</w:t>
            </w:r>
            <w:proofErr w:type="spellStart"/>
            <w:r w:rsidRPr="00DA3042">
              <w:rPr>
                <w:rFonts w:ascii="Times New Roman" w:hAnsi="Times New Roman" w:cs="Times New Roman"/>
                <w:b/>
                <w:sz w:val="22"/>
                <w:szCs w:val="22"/>
                <w:lang w:val="uk-UA"/>
              </w:rPr>
              <w:t>ескроу</w:t>
            </w:r>
            <w:proofErr w:type="spellEnd"/>
            <w:r w:rsidRPr="00DA3042">
              <w:rPr>
                <w:rFonts w:ascii="Times New Roman" w:hAnsi="Times New Roman" w:cs="Times New Roman"/>
                <w:sz w:val="22"/>
                <w:szCs w:val="22"/>
                <w:lang w:val="uk-UA"/>
              </w:rPr>
              <w:t>)</w:t>
            </w:r>
          </w:p>
        </w:tc>
        <w:tc>
          <w:tcPr>
            <w:tcW w:w="5703" w:type="dxa"/>
            <w:gridSpan w:val="2"/>
            <w:tcBorders>
              <w:top w:val="single" w:sz="4" w:space="0" w:color="auto"/>
              <w:left w:val="single" w:sz="4" w:space="0" w:color="auto"/>
              <w:bottom w:val="single" w:sz="4" w:space="0" w:color="auto"/>
              <w:right w:val="single" w:sz="4" w:space="0" w:color="auto"/>
            </w:tcBorders>
          </w:tcPr>
          <w:p w14:paraId="3041F846" w14:textId="77777777" w:rsidR="000D7EAD" w:rsidRPr="00DA3042" w:rsidRDefault="000D7EAD" w:rsidP="00E145DD">
            <w:pPr>
              <w:ind w:right="80"/>
              <w:rPr>
                <w:rFonts w:ascii="Times New Roman" w:hAnsi="Times New Roman" w:cs="Times New Roman"/>
                <w:b/>
                <w:i/>
                <w:color w:val="BFBFBF" w:themeColor="background1" w:themeShade="BF"/>
                <w:sz w:val="22"/>
                <w:szCs w:val="22"/>
                <w:lang w:val="uk-UA"/>
              </w:rPr>
            </w:pPr>
            <w:r w:rsidRPr="00DA3042">
              <w:rPr>
                <w:rFonts w:ascii="Times New Roman" w:hAnsi="Times New Roman" w:cs="Times New Roman"/>
                <w:lang w:val="uk-UA"/>
              </w:rPr>
              <w:t xml:space="preserve">Акціонерне товариство "Перший Український Міжнародний Банк"; код за ЄДРПОУ: 14282829; місцезнаходження: вул. Андріївська, буд. 4, м. Київ, 04070, </w:t>
            </w:r>
            <w:proofErr w:type="spellStart"/>
            <w:r w:rsidRPr="00DA3042">
              <w:rPr>
                <w:rFonts w:ascii="Times New Roman" w:hAnsi="Times New Roman" w:cs="Times New Roman"/>
                <w:lang w:val="uk-UA"/>
              </w:rPr>
              <w:t>тел</w:t>
            </w:r>
            <w:proofErr w:type="spellEnd"/>
            <w:r w:rsidRPr="00DA3042">
              <w:rPr>
                <w:rFonts w:ascii="Times New Roman" w:hAnsi="Times New Roman" w:cs="Times New Roman"/>
                <w:lang w:val="uk-UA"/>
              </w:rPr>
              <w:t xml:space="preserve">.: (050) 473-33-45, </w:t>
            </w:r>
            <w:proofErr w:type="spellStart"/>
            <w:r w:rsidRPr="00DA3042">
              <w:rPr>
                <w:rFonts w:ascii="Times New Roman" w:hAnsi="Times New Roman" w:cs="Times New Roman"/>
                <w:lang w:val="uk-UA"/>
              </w:rPr>
              <w:t>ел</w:t>
            </w:r>
            <w:proofErr w:type="spellEnd"/>
            <w:r w:rsidRPr="00DA3042">
              <w:rPr>
                <w:rFonts w:ascii="Times New Roman" w:hAnsi="Times New Roman" w:cs="Times New Roman"/>
                <w:lang w:val="uk-UA"/>
              </w:rPr>
              <w:t xml:space="preserve">. пошта: </w:t>
            </w:r>
            <w:hyperlink r:id="rId11" w:history="1">
              <w:r w:rsidRPr="00DA3042">
                <w:rPr>
                  <w:rFonts w:ascii="Times New Roman" w:hAnsi="Times New Roman" w:cs="Times New Roman"/>
                  <w:lang w:val="uk-UA"/>
                </w:rPr>
                <w:t>custody@pumb.ua</w:t>
              </w:r>
            </w:hyperlink>
          </w:p>
        </w:tc>
      </w:tr>
      <w:tr w:rsidR="000D7EAD" w:rsidRPr="00DA3042" w14:paraId="4CD709B7" w14:textId="77777777" w:rsidTr="00E145DD">
        <w:tc>
          <w:tcPr>
            <w:tcW w:w="496" w:type="dxa"/>
            <w:tcBorders>
              <w:top w:val="single" w:sz="4" w:space="0" w:color="auto"/>
              <w:left w:val="single" w:sz="4" w:space="0" w:color="auto"/>
              <w:bottom w:val="single" w:sz="4" w:space="0" w:color="auto"/>
              <w:right w:val="single" w:sz="4" w:space="0" w:color="auto"/>
            </w:tcBorders>
            <w:hideMark/>
          </w:tcPr>
          <w:p w14:paraId="082629D7" w14:textId="77777777" w:rsidR="000D7EAD" w:rsidRPr="00DA3042" w:rsidRDefault="000D7EAD" w:rsidP="00E145DD">
            <w:pPr>
              <w:jc w:val="center"/>
              <w:rPr>
                <w:rFonts w:ascii="Times New Roman" w:hAnsi="Times New Roman" w:cs="Times New Roman"/>
                <w:bCs/>
                <w:sz w:val="22"/>
                <w:szCs w:val="22"/>
                <w:lang w:val="uk-UA"/>
              </w:rPr>
            </w:pPr>
            <w:r w:rsidRPr="00DA3042">
              <w:rPr>
                <w:rFonts w:ascii="Times New Roman" w:hAnsi="Times New Roman" w:cs="Times New Roman"/>
                <w:bCs/>
                <w:sz w:val="22"/>
                <w:szCs w:val="22"/>
                <w:lang w:val="uk-UA"/>
              </w:rPr>
              <w:t>7</w:t>
            </w:r>
          </w:p>
        </w:tc>
        <w:tc>
          <w:tcPr>
            <w:tcW w:w="9318" w:type="dxa"/>
            <w:gridSpan w:val="3"/>
            <w:tcBorders>
              <w:top w:val="single" w:sz="4" w:space="0" w:color="auto"/>
              <w:left w:val="single" w:sz="4" w:space="0" w:color="auto"/>
              <w:bottom w:val="single" w:sz="4" w:space="0" w:color="auto"/>
            </w:tcBorders>
          </w:tcPr>
          <w:p w14:paraId="3B1FC50B" w14:textId="77777777" w:rsidR="000D7EAD" w:rsidRPr="00DA3042" w:rsidRDefault="000D7EAD" w:rsidP="00E145DD">
            <w:pPr>
              <w:rPr>
                <w:rFonts w:ascii="Times New Roman" w:hAnsi="Times New Roman" w:cs="Times New Roman"/>
                <w:lang w:val="uk-UA"/>
              </w:rPr>
            </w:pPr>
            <w:r w:rsidRPr="00DA3042">
              <w:rPr>
                <w:rFonts w:ascii="Times New Roman" w:hAnsi="Times New Roman" w:cs="Times New Roman"/>
                <w:b/>
                <w:lang w:val="uk-UA"/>
              </w:rPr>
              <w:t>Порядок реалізації цієї Вимоги</w:t>
            </w:r>
          </w:p>
        </w:tc>
      </w:tr>
      <w:tr w:rsidR="000D7EAD" w:rsidRPr="00DA3042" w14:paraId="0A97FCAC" w14:textId="77777777" w:rsidTr="00E145DD">
        <w:tc>
          <w:tcPr>
            <w:tcW w:w="496" w:type="dxa"/>
            <w:vMerge w:val="restart"/>
            <w:tcBorders>
              <w:top w:val="single" w:sz="4" w:space="0" w:color="auto"/>
              <w:left w:val="single" w:sz="4" w:space="0" w:color="auto"/>
              <w:right w:val="single" w:sz="4" w:space="0" w:color="auto"/>
            </w:tcBorders>
            <w:hideMark/>
          </w:tcPr>
          <w:p w14:paraId="709C9FB3" w14:textId="77777777" w:rsidR="000D7EAD" w:rsidRPr="00DA3042" w:rsidRDefault="000D7EAD" w:rsidP="00E145DD">
            <w:pPr>
              <w:jc w:val="center"/>
              <w:rPr>
                <w:rFonts w:ascii="Times New Roman" w:hAnsi="Times New Roman" w:cs="Times New Roman"/>
                <w:sz w:val="22"/>
                <w:szCs w:val="22"/>
                <w:lang w:val="uk-UA"/>
              </w:rPr>
            </w:pPr>
            <w:r w:rsidRPr="00DA3042">
              <w:rPr>
                <w:rFonts w:ascii="Times New Roman" w:hAnsi="Times New Roman" w:cs="Times New Roman"/>
                <w:sz w:val="22"/>
                <w:szCs w:val="22"/>
                <w:lang w:val="uk-UA"/>
              </w:rPr>
              <w:t>7.1</w:t>
            </w:r>
          </w:p>
        </w:tc>
        <w:tc>
          <w:tcPr>
            <w:tcW w:w="9318" w:type="dxa"/>
            <w:gridSpan w:val="3"/>
            <w:tcBorders>
              <w:top w:val="single" w:sz="4" w:space="0" w:color="auto"/>
              <w:left w:val="single" w:sz="4" w:space="0" w:color="auto"/>
              <w:bottom w:val="single" w:sz="4" w:space="0" w:color="auto"/>
              <w:right w:val="single" w:sz="4" w:space="0" w:color="auto"/>
            </w:tcBorders>
          </w:tcPr>
          <w:p w14:paraId="43A77749" w14:textId="77777777" w:rsidR="000D7EAD" w:rsidRPr="00DA3042" w:rsidRDefault="000D7EAD" w:rsidP="00E145DD">
            <w:pPr>
              <w:rPr>
                <w:rFonts w:ascii="Times New Roman" w:hAnsi="Times New Roman" w:cs="Times New Roman"/>
                <w:sz w:val="22"/>
                <w:szCs w:val="22"/>
                <w:lang w:val="uk-UA"/>
              </w:rPr>
            </w:pPr>
            <w:r w:rsidRPr="00DA3042">
              <w:rPr>
                <w:rFonts w:ascii="Times New Roman" w:hAnsi="Times New Roman" w:cs="Times New Roman"/>
                <w:b/>
                <w:sz w:val="22"/>
                <w:szCs w:val="22"/>
                <w:lang w:val="uk-UA"/>
              </w:rPr>
              <w:t>Порядок повідомлення Центрального депозитарію цінних паперів та розкриття інформації акціонерам</w:t>
            </w:r>
          </w:p>
        </w:tc>
      </w:tr>
      <w:tr w:rsidR="000D7EAD" w:rsidRPr="00DA3042" w14:paraId="4130D50D" w14:textId="77777777" w:rsidTr="00E145DD">
        <w:tc>
          <w:tcPr>
            <w:tcW w:w="496" w:type="dxa"/>
            <w:vMerge/>
            <w:tcBorders>
              <w:left w:val="single" w:sz="4" w:space="0" w:color="auto"/>
              <w:bottom w:val="single" w:sz="4" w:space="0" w:color="auto"/>
              <w:right w:val="single" w:sz="4" w:space="0" w:color="auto"/>
            </w:tcBorders>
            <w:hideMark/>
          </w:tcPr>
          <w:p w14:paraId="03C4FB19" w14:textId="77777777" w:rsidR="000D7EAD" w:rsidRPr="00DA3042" w:rsidRDefault="000D7EAD" w:rsidP="00E145DD">
            <w:pPr>
              <w:jc w:val="center"/>
              <w:rPr>
                <w:rFonts w:ascii="Times New Roman" w:hAnsi="Times New Roman" w:cs="Times New Roman"/>
                <w:sz w:val="22"/>
                <w:szCs w:val="22"/>
                <w:lang w:val="uk-UA"/>
              </w:rPr>
            </w:pPr>
          </w:p>
        </w:tc>
        <w:tc>
          <w:tcPr>
            <w:tcW w:w="9318" w:type="dxa"/>
            <w:gridSpan w:val="3"/>
            <w:tcBorders>
              <w:top w:val="single" w:sz="4" w:space="0" w:color="auto"/>
              <w:left w:val="single" w:sz="4" w:space="0" w:color="auto"/>
              <w:bottom w:val="single" w:sz="4" w:space="0" w:color="auto"/>
              <w:right w:val="single" w:sz="4" w:space="0" w:color="auto"/>
            </w:tcBorders>
          </w:tcPr>
          <w:p w14:paraId="36E1B2CB" w14:textId="77777777" w:rsidR="000D7EAD" w:rsidRPr="00DA3042" w:rsidRDefault="000D7EAD" w:rsidP="00E145DD">
            <w:pPr>
              <w:ind w:right="80" w:firstLine="325"/>
              <w:jc w:val="both"/>
              <w:rPr>
                <w:rFonts w:ascii="Times New Roman" w:hAnsi="Times New Roman" w:cs="Times New Roman"/>
                <w:iCs/>
                <w:sz w:val="22"/>
                <w:szCs w:val="22"/>
                <w:lang w:val="uk-UA"/>
              </w:rPr>
            </w:pPr>
            <w:r w:rsidRPr="00DA3042">
              <w:rPr>
                <w:rFonts w:ascii="Times New Roman" w:hAnsi="Times New Roman" w:cs="Times New Roman"/>
                <w:iCs/>
                <w:sz w:val="22"/>
                <w:szCs w:val="22"/>
                <w:lang w:val="uk-UA"/>
              </w:rPr>
              <w:t>Емітент протягом наступного робочого дня з дня отримання Вимоги від Заявника вимоги:</w:t>
            </w:r>
          </w:p>
          <w:p w14:paraId="0B94DEE1" w14:textId="77777777" w:rsidR="000D7EAD" w:rsidRPr="00DA3042" w:rsidRDefault="000D7EAD" w:rsidP="000D7EAD">
            <w:pPr>
              <w:pStyle w:val="af1"/>
              <w:numPr>
                <w:ilvl w:val="0"/>
                <w:numId w:val="4"/>
              </w:numPr>
              <w:ind w:left="402" w:right="80" w:hanging="402"/>
              <w:jc w:val="both"/>
              <w:rPr>
                <w:iCs/>
                <w:sz w:val="22"/>
                <w:szCs w:val="22"/>
                <w:lang w:val="uk-UA"/>
              </w:rPr>
            </w:pPr>
            <w:r w:rsidRPr="00DA3042">
              <w:rPr>
                <w:iCs/>
                <w:sz w:val="22"/>
                <w:szCs w:val="22"/>
                <w:lang w:val="uk-UA"/>
              </w:rPr>
              <w:t>надсилає копію Вимоги разом із засвідченою копією договору, укладеного між заявником вимоги та банківською установою, в якій відкрито рахунок умовного зберігання (</w:t>
            </w:r>
            <w:proofErr w:type="spellStart"/>
            <w:r w:rsidRPr="00DA3042">
              <w:rPr>
                <w:iCs/>
                <w:sz w:val="22"/>
                <w:szCs w:val="22"/>
                <w:lang w:val="uk-UA"/>
              </w:rPr>
              <w:t>ескроу</w:t>
            </w:r>
            <w:proofErr w:type="spellEnd"/>
            <w:r w:rsidRPr="00DA3042">
              <w:rPr>
                <w:iCs/>
                <w:sz w:val="22"/>
                <w:szCs w:val="22"/>
                <w:lang w:val="uk-UA"/>
              </w:rPr>
              <w:t>), до Національної комісії з цінних паперів та фондового ринку і Центрального депозитарію цінних паперів;</w:t>
            </w:r>
          </w:p>
          <w:p w14:paraId="69371C00" w14:textId="77777777" w:rsidR="000D7EAD" w:rsidRPr="00DA3042" w:rsidRDefault="000D7EAD" w:rsidP="000D7EAD">
            <w:pPr>
              <w:pStyle w:val="af1"/>
              <w:numPr>
                <w:ilvl w:val="0"/>
                <w:numId w:val="4"/>
              </w:numPr>
              <w:ind w:left="402" w:right="80" w:hanging="402"/>
              <w:jc w:val="both"/>
              <w:rPr>
                <w:iCs/>
                <w:sz w:val="22"/>
                <w:szCs w:val="22"/>
                <w:lang w:val="uk-UA"/>
              </w:rPr>
            </w:pPr>
            <w:r w:rsidRPr="00DA3042">
              <w:rPr>
                <w:iCs/>
                <w:sz w:val="22"/>
                <w:szCs w:val="22"/>
                <w:lang w:val="uk-UA"/>
              </w:rPr>
              <w:t>розміщує Вимогу у загальнодоступній інформаційній базі даних про ринок цінних паперів Національної комісії з цінних паперів та фондового ринку;</w:t>
            </w:r>
          </w:p>
          <w:p w14:paraId="023A2A09" w14:textId="77777777" w:rsidR="000D7EAD" w:rsidRPr="00DA3042" w:rsidRDefault="000D7EAD" w:rsidP="000D7EAD">
            <w:pPr>
              <w:pStyle w:val="af1"/>
              <w:numPr>
                <w:ilvl w:val="0"/>
                <w:numId w:val="4"/>
              </w:numPr>
              <w:ind w:left="402" w:right="80" w:hanging="402"/>
              <w:jc w:val="both"/>
              <w:rPr>
                <w:iCs/>
                <w:sz w:val="22"/>
                <w:szCs w:val="22"/>
                <w:lang w:val="uk-UA"/>
              </w:rPr>
            </w:pPr>
            <w:r w:rsidRPr="00DA3042">
              <w:rPr>
                <w:iCs/>
                <w:sz w:val="22"/>
                <w:szCs w:val="22"/>
                <w:lang w:val="uk-UA"/>
              </w:rPr>
              <w:t>розміщує Вимогу на своєму веб-сайті.</w:t>
            </w:r>
          </w:p>
          <w:p w14:paraId="0C6B3C51" w14:textId="77777777" w:rsidR="000D7EAD" w:rsidRPr="00DA3042" w:rsidRDefault="000D7EAD" w:rsidP="00E145DD">
            <w:pPr>
              <w:ind w:right="80" w:firstLine="325"/>
              <w:jc w:val="both"/>
              <w:rPr>
                <w:rFonts w:ascii="Times New Roman" w:hAnsi="Times New Roman" w:cs="Times New Roman"/>
                <w:iCs/>
                <w:sz w:val="22"/>
                <w:szCs w:val="22"/>
                <w:lang w:val="uk-UA"/>
              </w:rPr>
            </w:pPr>
            <w:r w:rsidRPr="00DA3042">
              <w:rPr>
                <w:rFonts w:ascii="Times New Roman" w:hAnsi="Times New Roman" w:cs="Times New Roman"/>
                <w:iCs/>
                <w:sz w:val="22"/>
                <w:szCs w:val="22"/>
                <w:lang w:val="uk-UA"/>
              </w:rPr>
              <w:lastRenderedPageBreak/>
              <w:t>Центральний депозитарій цінних паперів у порядку, встановленому законодавством про депозитарну систему України наступного робочого дня з дати отримання від Емітента копії Вимоги встановлює обмеження на здійснення операцій у системі депозитарного обліку з акціями Емітента та розміщує публічну безвідкличну вимогу на своєму веб-сайті.</w:t>
            </w:r>
          </w:p>
          <w:p w14:paraId="08F5A6E1" w14:textId="77777777" w:rsidR="000D7EAD" w:rsidRPr="00DA3042" w:rsidRDefault="000D7EAD" w:rsidP="00E145DD">
            <w:pPr>
              <w:ind w:right="80" w:firstLine="325"/>
              <w:jc w:val="both"/>
              <w:rPr>
                <w:rFonts w:ascii="Times New Roman" w:hAnsi="Times New Roman" w:cs="Times New Roman"/>
                <w:iCs/>
                <w:sz w:val="22"/>
                <w:szCs w:val="22"/>
                <w:lang w:val="uk-UA"/>
              </w:rPr>
            </w:pPr>
            <w:r w:rsidRPr="00DA3042">
              <w:rPr>
                <w:rFonts w:ascii="Times New Roman" w:hAnsi="Times New Roman" w:cs="Times New Roman"/>
                <w:iCs/>
                <w:sz w:val="22"/>
                <w:szCs w:val="22"/>
                <w:lang w:val="uk-UA"/>
              </w:rPr>
              <w:t>Емітент протягом п’яти робочих днів з дня отримання від Центрального депозитарію цінних паперів переліку акціонерів зобов’язаний:</w:t>
            </w:r>
          </w:p>
          <w:p w14:paraId="530FB9BA" w14:textId="77777777" w:rsidR="000D7EAD" w:rsidRPr="00DA3042" w:rsidRDefault="000D7EAD" w:rsidP="000D7EAD">
            <w:pPr>
              <w:pStyle w:val="af1"/>
              <w:numPr>
                <w:ilvl w:val="0"/>
                <w:numId w:val="4"/>
              </w:numPr>
              <w:ind w:left="402" w:right="80" w:hanging="402"/>
              <w:jc w:val="both"/>
              <w:rPr>
                <w:iCs/>
                <w:sz w:val="22"/>
                <w:szCs w:val="22"/>
                <w:lang w:val="uk-UA"/>
              </w:rPr>
            </w:pPr>
            <w:r w:rsidRPr="00DA3042">
              <w:rPr>
                <w:iCs/>
                <w:sz w:val="22"/>
                <w:szCs w:val="22"/>
                <w:lang w:val="uk-UA"/>
              </w:rPr>
              <w:t>надіслати кожному акціонеру, акції якого придбаваються, копію Вимоги;</w:t>
            </w:r>
          </w:p>
          <w:p w14:paraId="1D5507C4" w14:textId="77777777" w:rsidR="000D7EAD" w:rsidRPr="00DA3042" w:rsidRDefault="000D7EAD" w:rsidP="000D7EAD">
            <w:pPr>
              <w:pStyle w:val="af1"/>
              <w:numPr>
                <w:ilvl w:val="0"/>
                <w:numId w:val="4"/>
              </w:numPr>
              <w:ind w:left="402" w:right="80" w:hanging="402"/>
              <w:jc w:val="both"/>
              <w:rPr>
                <w:iCs/>
                <w:sz w:val="22"/>
                <w:szCs w:val="22"/>
                <w:lang w:val="uk-UA"/>
              </w:rPr>
            </w:pPr>
            <w:r w:rsidRPr="00DA3042">
              <w:rPr>
                <w:iCs/>
                <w:sz w:val="22"/>
                <w:szCs w:val="22"/>
                <w:lang w:val="uk-UA"/>
              </w:rPr>
              <w:t>надати акціонеру на його вимогу засвідчену Емітентом копію Вимоги з реквізитами банківської установи, в якій відкрито рахунок умовного зберігання (</w:t>
            </w:r>
            <w:proofErr w:type="spellStart"/>
            <w:r w:rsidRPr="00DA3042">
              <w:rPr>
                <w:iCs/>
                <w:sz w:val="22"/>
                <w:szCs w:val="22"/>
                <w:lang w:val="uk-UA"/>
              </w:rPr>
              <w:t>ескроу</w:t>
            </w:r>
            <w:proofErr w:type="spellEnd"/>
            <w:r w:rsidRPr="00DA3042">
              <w:rPr>
                <w:iCs/>
                <w:sz w:val="22"/>
                <w:szCs w:val="22"/>
                <w:lang w:val="uk-UA"/>
              </w:rPr>
              <w:t>), та реквізитами такого рахунка.</w:t>
            </w:r>
          </w:p>
          <w:p w14:paraId="6217AC10" w14:textId="77777777" w:rsidR="000D7EAD" w:rsidRPr="00DA3042" w:rsidRDefault="000D7EAD" w:rsidP="00E145DD">
            <w:pPr>
              <w:ind w:right="80" w:firstLine="325"/>
              <w:jc w:val="both"/>
              <w:rPr>
                <w:rFonts w:ascii="Times New Roman" w:hAnsi="Times New Roman" w:cs="Times New Roman"/>
                <w:iCs/>
                <w:sz w:val="22"/>
                <w:szCs w:val="22"/>
                <w:lang w:val="uk-UA"/>
              </w:rPr>
            </w:pPr>
            <w:r w:rsidRPr="00DA3042">
              <w:rPr>
                <w:rFonts w:ascii="Times New Roman" w:hAnsi="Times New Roman" w:cs="Times New Roman"/>
                <w:iCs/>
                <w:sz w:val="22"/>
                <w:szCs w:val="22"/>
                <w:lang w:val="uk-UA"/>
              </w:rPr>
              <w:t>Емітент зобов’язаний протягом наступного робочого дня з дати отримання інформації про перерахування грошових сум за акції, що придбаваються, повідомити про це Центральний депозитарій цінних паперів із наданням документів, що підтверджують оплату.</w:t>
            </w:r>
          </w:p>
        </w:tc>
      </w:tr>
      <w:tr w:rsidR="000D7EAD" w:rsidRPr="00DA3042" w14:paraId="0B6E929A" w14:textId="77777777" w:rsidTr="00E145DD">
        <w:trPr>
          <w:trHeight w:val="279"/>
        </w:trPr>
        <w:tc>
          <w:tcPr>
            <w:tcW w:w="496" w:type="dxa"/>
            <w:vMerge w:val="restart"/>
            <w:tcBorders>
              <w:top w:val="single" w:sz="4" w:space="0" w:color="auto"/>
              <w:left w:val="single" w:sz="4" w:space="0" w:color="auto"/>
              <w:right w:val="single" w:sz="4" w:space="0" w:color="auto"/>
            </w:tcBorders>
          </w:tcPr>
          <w:p w14:paraId="096A3B81" w14:textId="77777777" w:rsidR="000D7EAD" w:rsidRPr="00DA3042" w:rsidRDefault="000D7EAD" w:rsidP="00E145DD">
            <w:pPr>
              <w:jc w:val="center"/>
              <w:rPr>
                <w:rFonts w:ascii="Times New Roman" w:hAnsi="Times New Roman" w:cs="Times New Roman"/>
                <w:sz w:val="22"/>
                <w:szCs w:val="22"/>
                <w:lang w:val="uk-UA"/>
              </w:rPr>
            </w:pPr>
            <w:r w:rsidRPr="00DA3042">
              <w:rPr>
                <w:rFonts w:ascii="Times New Roman" w:hAnsi="Times New Roman" w:cs="Times New Roman"/>
                <w:sz w:val="22"/>
                <w:szCs w:val="22"/>
                <w:lang w:val="uk-UA"/>
              </w:rPr>
              <w:lastRenderedPageBreak/>
              <w:t>7.2</w:t>
            </w:r>
          </w:p>
        </w:tc>
        <w:tc>
          <w:tcPr>
            <w:tcW w:w="9318" w:type="dxa"/>
            <w:gridSpan w:val="3"/>
            <w:tcBorders>
              <w:top w:val="single" w:sz="4" w:space="0" w:color="auto"/>
              <w:left w:val="single" w:sz="4" w:space="0" w:color="auto"/>
              <w:bottom w:val="single" w:sz="4" w:space="0" w:color="auto"/>
              <w:right w:val="single" w:sz="4" w:space="0" w:color="auto"/>
            </w:tcBorders>
          </w:tcPr>
          <w:p w14:paraId="4B7966EE" w14:textId="77777777" w:rsidR="000D7EAD" w:rsidRPr="00DA3042" w:rsidRDefault="000D7EAD" w:rsidP="00E145DD">
            <w:pPr>
              <w:ind w:right="80"/>
              <w:rPr>
                <w:rFonts w:ascii="Times New Roman" w:hAnsi="Times New Roman" w:cs="Times New Roman"/>
                <w:iCs/>
                <w:sz w:val="22"/>
                <w:szCs w:val="22"/>
                <w:lang w:val="uk-UA"/>
              </w:rPr>
            </w:pPr>
            <w:r w:rsidRPr="00DA3042">
              <w:rPr>
                <w:rFonts w:ascii="Times New Roman" w:hAnsi="Times New Roman" w:cs="Times New Roman"/>
                <w:b/>
                <w:bCs/>
                <w:iCs/>
                <w:sz w:val="22"/>
                <w:szCs w:val="22"/>
                <w:lang w:val="uk-UA"/>
              </w:rPr>
              <w:t>Порядок встановлення дати переліку акціонерів, в яких придбаються акції під час реалізації цієї Вимоги</w:t>
            </w:r>
          </w:p>
        </w:tc>
      </w:tr>
      <w:tr w:rsidR="000D7EAD" w:rsidRPr="00DA3042" w14:paraId="351A180A" w14:textId="77777777" w:rsidTr="00E145DD">
        <w:tc>
          <w:tcPr>
            <w:tcW w:w="496" w:type="dxa"/>
            <w:vMerge/>
            <w:tcBorders>
              <w:left w:val="single" w:sz="4" w:space="0" w:color="auto"/>
              <w:bottom w:val="single" w:sz="4" w:space="0" w:color="auto"/>
              <w:right w:val="single" w:sz="4" w:space="0" w:color="auto"/>
            </w:tcBorders>
            <w:hideMark/>
          </w:tcPr>
          <w:p w14:paraId="2BFAE521" w14:textId="77777777" w:rsidR="000D7EAD" w:rsidRPr="00DA3042" w:rsidRDefault="000D7EAD" w:rsidP="00E145DD">
            <w:pPr>
              <w:jc w:val="center"/>
              <w:rPr>
                <w:rFonts w:ascii="Times New Roman" w:hAnsi="Times New Roman" w:cs="Times New Roman"/>
                <w:sz w:val="22"/>
                <w:szCs w:val="22"/>
                <w:lang w:val="uk-UA"/>
              </w:rPr>
            </w:pPr>
          </w:p>
        </w:tc>
        <w:tc>
          <w:tcPr>
            <w:tcW w:w="9318" w:type="dxa"/>
            <w:gridSpan w:val="3"/>
            <w:tcBorders>
              <w:top w:val="single" w:sz="4" w:space="0" w:color="auto"/>
              <w:left w:val="single" w:sz="4" w:space="0" w:color="auto"/>
              <w:bottom w:val="single" w:sz="4" w:space="0" w:color="auto"/>
              <w:right w:val="single" w:sz="4" w:space="0" w:color="auto"/>
            </w:tcBorders>
          </w:tcPr>
          <w:p w14:paraId="5334EBE5" w14:textId="77777777" w:rsidR="000D7EAD" w:rsidRPr="00DA3042" w:rsidRDefault="000D7EAD" w:rsidP="00E145DD">
            <w:pPr>
              <w:ind w:right="80" w:firstLine="325"/>
              <w:jc w:val="both"/>
              <w:rPr>
                <w:rFonts w:ascii="Times New Roman" w:hAnsi="Times New Roman" w:cs="Times New Roman"/>
                <w:iCs/>
                <w:sz w:val="22"/>
                <w:szCs w:val="22"/>
                <w:lang w:val="uk-UA"/>
              </w:rPr>
            </w:pPr>
            <w:r w:rsidRPr="00DA3042">
              <w:rPr>
                <w:rFonts w:ascii="Times New Roman" w:hAnsi="Times New Roman" w:cs="Times New Roman"/>
                <w:iCs/>
                <w:sz w:val="22"/>
                <w:szCs w:val="22"/>
                <w:lang w:val="uk-UA"/>
              </w:rPr>
              <w:t>Центральний депозитарій цінних паперів у порядку, встановленому законодавством про депозитарну систему України протягом трьох робочих днів з дати отримання від Емітента копії Вимоги складає перелік акціонерів станом на дату обліку та надсилає його Емітенту.</w:t>
            </w:r>
          </w:p>
          <w:p w14:paraId="304A7FEB" w14:textId="77777777" w:rsidR="000D7EAD" w:rsidRPr="00DA3042" w:rsidRDefault="000D7EAD" w:rsidP="00E145DD">
            <w:pPr>
              <w:ind w:right="80" w:firstLine="325"/>
              <w:jc w:val="both"/>
              <w:rPr>
                <w:rFonts w:ascii="Times New Roman" w:hAnsi="Times New Roman" w:cs="Times New Roman"/>
                <w:b/>
                <w:iCs/>
                <w:sz w:val="22"/>
                <w:szCs w:val="22"/>
                <w:lang w:val="uk-UA"/>
              </w:rPr>
            </w:pPr>
            <w:r w:rsidRPr="00DA3042">
              <w:rPr>
                <w:rFonts w:ascii="Times New Roman" w:hAnsi="Times New Roman" w:cs="Times New Roman"/>
                <w:iCs/>
                <w:sz w:val="22"/>
                <w:szCs w:val="22"/>
                <w:lang w:val="uk-UA"/>
              </w:rPr>
              <w:t xml:space="preserve">Датою обліку вважається дата операційного дня, наступного за днем приймання Центральним депозитарієм до виконання розпорядження </w:t>
            </w:r>
            <w:proofErr w:type="spellStart"/>
            <w:r w:rsidRPr="00DA3042">
              <w:rPr>
                <w:rFonts w:ascii="Times New Roman" w:hAnsi="Times New Roman" w:cs="Times New Roman"/>
                <w:iCs/>
                <w:sz w:val="22"/>
                <w:szCs w:val="22"/>
                <w:lang w:val="uk-UA"/>
              </w:rPr>
              <w:t>Eмітента</w:t>
            </w:r>
            <w:proofErr w:type="spellEnd"/>
            <w:r w:rsidRPr="00DA3042">
              <w:rPr>
                <w:rFonts w:ascii="Times New Roman" w:hAnsi="Times New Roman" w:cs="Times New Roman"/>
                <w:iCs/>
                <w:sz w:val="22"/>
                <w:szCs w:val="22"/>
                <w:lang w:val="uk-UA"/>
              </w:rPr>
              <w:t xml:space="preserve"> на складання реєстру власників іменних цінних паперів.</w:t>
            </w:r>
          </w:p>
        </w:tc>
      </w:tr>
      <w:tr w:rsidR="000D7EAD" w:rsidRPr="00DA3042" w14:paraId="10E6A46B" w14:textId="77777777" w:rsidTr="00E145DD">
        <w:tc>
          <w:tcPr>
            <w:tcW w:w="496" w:type="dxa"/>
            <w:vMerge w:val="restart"/>
            <w:tcBorders>
              <w:top w:val="single" w:sz="4" w:space="0" w:color="auto"/>
              <w:left w:val="single" w:sz="4" w:space="0" w:color="auto"/>
              <w:right w:val="single" w:sz="4" w:space="0" w:color="auto"/>
            </w:tcBorders>
          </w:tcPr>
          <w:p w14:paraId="4518FDEA" w14:textId="77777777" w:rsidR="000D7EAD" w:rsidRPr="00DA3042" w:rsidRDefault="000D7EAD" w:rsidP="00E145DD">
            <w:pPr>
              <w:jc w:val="center"/>
              <w:rPr>
                <w:rFonts w:ascii="Times New Roman" w:hAnsi="Times New Roman" w:cs="Times New Roman"/>
                <w:sz w:val="22"/>
                <w:szCs w:val="22"/>
                <w:lang w:val="uk-UA"/>
              </w:rPr>
            </w:pPr>
            <w:r w:rsidRPr="00DA3042">
              <w:rPr>
                <w:rFonts w:ascii="Times New Roman" w:hAnsi="Times New Roman" w:cs="Times New Roman"/>
                <w:sz w:val="22"/>
                <w:szCs w:val="22"/>
                <w:lang w:val="uk-UA"/>
              </w:rPr>
              <w:t>7.3</w:t>
            </w:r>
          </w:p>
        </w:tc>
        <w:tc>
          <w:tcPr>
            <w:tcW w:w="9318" w:type="dxa"/>
            <w:gridSpan w:val="3"/>
            <w:tcBorders>
              <w:top w:val="single" w:sz="4" w:space="0" w:color="auto"/>
              <w:left w:val="single" w:sz="4" w:space="0" w:color="auto"/>
              <w:bottom w:val="single" w:sz="4" w:space="0" w:color="auto"/>
              <w:right w:val="single" w:sz="4" w:space="0" w:color="auto"/>
            </w:tcBorders>
          </w:tcPr>
          <w:p w14:paraId="6AD1E261" w14:textId="77777777" w:rsidR="000D7EAD" w:rsidRPr="00DA3042" w:rsidRDefault="000D7EAD" w:rsidP="00E145DD">
            <w:pPr>
              <w:ind w:right="80"/>
              <w:rPr>
                <w:rFonts w:ascii="Times New Roman" w:hAnsi="Times New Roman" w:cs="Times New Roman"/>
                <w:iCs/>
                <w:sz w:val="22"/>
                <w:szCs w:val="22"/>
                <w:lang w:val="uk-UA"/>
              </w:rPr>
            </w:pPr>
            <w:r w:rsidRPr="00DA3042">
              <w:rPr>
                <w:rFonts w:ascii="Times New Roman" w:hAnsi="Times New Roman" w:cs="Times New Roman"/>
                <w:b/>
                <w:bCs/>
                <w:iCs/>
                <w:sz w:val="22"/>
                <w:szCs w:val="22"/>
                <w:lang w:val="uk-UA"/>
              </w:rPr>
              <w:t>Строк та порядок перерахування коштів акціонерам, акції яких придбаваються</w:t>
            </w:r>
          </w:p>
        </w:tc>
      </w:tr>
      <w:tr w:rsidR="000D7EAD" w:rsidRPr="00DA3042" w14:paraId="3A972130" w14:textId="77777777" w:rsidTr="00E145DD">
        <w:tc>
          <w:tcPr>
            <w:tcW w:w="496" w:type="dxa"/>
            <w:vMerge/>
            <w:tcBorders>
              <w:left w:val="single" w:sz="4" w:space="0" w:color="auto"/>
              <w:bottom w:val="single" w:sz="4" w:space="0" w:color="auto"/>
              <w:right w:val="single" w:sz="4" w:space="0" w:color="auto"/>
            </w:tcBorders>
            <w:hideMark/>
          </w:tcPr>
          <w:p w14:paraId="7B3E560A" w14:textId="77777777" w:rsidR="000D7EAD" w:rsidRPr="00DA3042" w:rsidRDefault="000D7EAD" w:rsidP="00E145DD">
            <w:pPr>
              <w:jc w:val="center"/>
              <w:rPr>
                <w:rFonts w:ascii="Times New Roman" w:hAnsi="Times New Roman" w:cs="Times New Roman"/>
                <w:sz w:val="22"/>
                <w:szCs w:val="22"/>
                <w:lang w:val="uk-UA"/>
              </w:rPr>
            </w:pPr>
          </w:p>
        </w:tc>
        <w:tc>
          <w:tcPr>
            <w:tcW w:w="9318" w:type="dxa"/>
            <w:gridSpan w:val="3"/>
            <w:tcBorders>
              <w:top w:val="single" w:sz="4" w:space="0" w:color="auto"/>
              <w:left w:val="single" w:sz="4" w:space="0" w:color="auto"/>
              <w:bottom w:val="single" w:sz="4" w:space="0" w:color="auto"/>
              <w:right w:val="single" w:sz="4" w:space="0" w:color="auto"/>
            </w:tcBorders>
          </w:tcPr>
          <w:p w14:paraId="2177AE2D" w14:textId="77777777" w:rsidR="000D7EAD" w:rsidRPr="00DA3042" w:rsidRDefault="000D7EAD" w:rsidP="00E145DD">
            <w:pPr>
              <w:ind w:right="80" w:firstLine="325"/>
              <w:jc w:val="both"/>
              <w:rPr>
                <w:rFonts w:ascii="Times New Roman" w:hAnsi="Times New Roman" w:cs="Times New Roman"/>
                <w:iCs/>
                <w:sz w:val="22"/>
                <w:szCs w:val="22"/>
                <w:lang w:val="uk-UA"/>
              </w:rPr>
            </w:pPr>
            <w:bookmarkStart w:id="1" w:name="n1440"/>
            <w:bookmarkEnd w:id="1"/>
            <w:r w:rsidRPr="00DA3042">
              <w:rPr>
                <w:rFonts w:ascii="Times New Roman" w:hAnsi="Times New Roman" w:cs="Times New Roman"/>
                <w:iCs/>
                <w:sz w:val="22"/>
                <w:szCs w:val="22"/>
                <w:lang w:val="uk-UA"/>
              </w:rPr>
              <w:t>Емітент протягом п’яти робочих днів з дня отримання від Центрального депозитарію цінних паперів переліку акціонерів зобов’язаний скласти список осіб, у яких придбаваються акції, із зазначенням суми коштів, що підлягають сплаті Заявником вимоги на користь кожного акціонера, акції якого придбаваються, а також надати такий список банківській установі, в якій відкрито рахунок умовного зберігання (</w:t>
            </w:r>
            <w:proofErr w:type="spellStart"/>
            <w:r w:rsidRPr="00DA3042">
              <w:rPr>
                <w:rFonts w:ascii="Times New Roman" w:hAnsi="Times New Roman" w:cs="Times New Roman"/>
                <w:iCs/>
                <w:sz w:val="22"/>
                <w:szCs w:val="22"/>
                <w:lang w:val="uk-UA"/>
              </w:rPr>
              <w:t>ескроу</w:t>
            </w:r>
            <w:proofErr w:type="spellEnd"/>
            <w:r w:rsidRPr="00DA3042">
              <w:rPr>
                <w:rFonts w:ascii="Times New Roman" w:hAnsi="Times New Roman" w:cs="Times New Roman"/>
                <w:iCs/>
                <w:sz w:val="22"/>
                <w:szCs w:val="22"/>
                <w:lang w:val="uk-UA"/>
              </w:rPr>
              <w:t>). Зазначений список складається Емітентом на підставі переліку акціонерів, отриманого від Центрального депозитарію цінних паперів. Емітент повинен надіслати кожному акціонеру, акції якого придбаваються, копію Вимоги протягом 5 (п’яти) робочих днів з дати отримання переліку акціонерів.</w:t>
            </w:r>
          </w:p>
          <w:p w14:paraId="0761C799" w14:textId="77777777" w:rsidR="000D7EAD" w:rsidRPr="00DA3042" w:rsidRDefault="000D7EAD" w:rsidP="00E145DD">
            <w:pPr>
              <w:ind w:right="80" w:firstLine="325"/>
              <w:jc w:val="both"/>
              <w:rPr>
                <w:rFonts w:ascii="Times New Roman" w:hAnsi="Times New Roman" w:cs="Times New Roman"/>
                <w:iCs/>
                <w:sz w:val="22"/>
                <w:szCs w:val="22"/>
                <w:lang w:val="uk-UA"/>
              </w:rPr>
            </w:pPr>
            <w:r w:rsidRPr="00DA3042">
              <w:rPr>
                <w:rFonts w:ascii="Times New Roman" w:hAnsi="Times New Roman" w:cs="Times New Roman"/>
                <w:iCs/>
                <w:sz w:val="22"/>
                <w:szCs w:val="22"/>
                <w:lang w:val="uk-UA"/>
              </w:rPr>
              <w:t>Емітент протягом двох робочих днів з дня надсилання кожному акціонеру, акції якого придбаваються, копії Вимоги повідомляє про це Заявника вимоги із зазначенням кількості акцій, що належать акціонерам і придбаватимуться.</w:t>
            </w:r>
          </w:p>
          <w:p w14:paraId="4D32E47D" w14:textId="77777777" w:rsidR="000D7EAD" w:rsidRPr="00DA3042" w:rsidRDefault="000D7EAD" w:rsidP="00E145DD">
            <w:pPr>
              <w:ind w:right="80" w:firstLine="325"/>
              <w:jc w:val="both"/>
              <w:rPr>
                <w:rFonts w:ascii="Times New Roman" w:hAnsi="Times New Roman" w:cs="Times New Roman"/>
                <w:iCs/>
                <w:sz w:val="22"/>
                <w:szCs w:val="22"/>
                <w:lang w:val="uk-UA"/>
              </w:rPr>
            </w:pPr>
            <w:r w:rsidRPr="00DA3042">
              <w:rPr>
                <w:rFonts w:ascii="Times New Roman" w:hAnsi="Times New Roman" w:cs="Times New Roman"/>
                <w:iCs/>
                <w:sz w:val="22"/>
                <w:szCs w:val="22"/>
                <w:lang w:val="uk-UA"/>
              </w:rPr>
              <w:t>Після надсилання інформації Заявник вимоги переказує грошові суми за акції, що придбаваються, шляхом перерахування грошових сум банківській установі, в якій Заявником вимоги відкрито рахунок умовного зберігання (</w:t>
            </w:r>
            <w:proofErr w:type="spellStart"/>
            <w:r w:rsidRPr="00DA3042">
              <w:rPr>
                <w:rFonts w:ascii="Times New Roman" w:hAnsi="Times New Roman" w:cs="Times New Roman"/>
                <w:iCs/>
                <w:sz w:val="22"/>
                <w:szCs w:val="22"/>
                <w:lang w:val="uk-UA"/>
              </w:rPr>
              <w:t>ескроу</w:t>
            </w:r>
            <w:proofErr w:type="spellEnd"/>
            <w:r w:rsidRPr="00DA3042">
              <w:rPr>
                <w:rFonts w:ascii="Times New Roman" w:hAnsi="Times New Roman" w:cs="Times New Roman"/>
                <w:iCs/>
                <w:sz w:val="22"/>
                <w:szCs w:val="22"/>
                <w:lang w:val="uk-UA"/>
              </w:rPr>
              <w:t>).</w:t>
            </w:r>
          </w:p>
          <w:p w14:paraId="34747A2F" w14:textId="77777777" w:rsidR="000D7EAD" w:rsidRPr="00DA3042" w:rsidRDefault="000D7EAD" w:rsidP="00E145DD">
            <w:pPr>
              <w:ind w:right="80" w:firstLine="325"/>
              <w:jc w:val="both"/>
              <w:rPr>
                <w:rFonts w:ascii="Times New Roman" w:hAnsi="Times New Roman" w:cs="Times New Roman"/>
                <w:iCs/>
                <w:sz w:val="22"/>
                <w:szCs w:val="22"/>
                <w:lang w:val="uk-UA"/>
              </w:rPr>
            </w:pPr>
            <w:r w:rsidRPr="00DA3042">
              <w:rPr>
                <w:rFonts w:ascii="Times New Roman" w:hAnsi="Times New Roman" w:cs="Times New Roman"/>
                <w:iCs/>
                <w:sz w:val="22"/>
                <w:szCs w:val="22"/>
                <w:lang w:val="uk-UA"/>
              </w:rPr>
              <w:t>Банківська установа, в якій відкрито рахунок умовного зберігання (</w:t>
            </w:r>
            <w:proofErr w:type="spellStart"/>
            <w:r w:rsidRPr="00DA3042">
              <w:rPr>
                <w:rFonts w:ascii="Times New Roman" w:hAnsi="Times New Roman" w:cs="Times New Roman"/>
                <w:iCs/>
                <w:sz w:val="22"/>
                <w:szCs w:val="22"/>
                <w:lang w:val="uk-UA"/>
              </w:rPr>
              <w:t>ескроу</w:t>
            </w:r>
            <w:proofErr w:type="spellEnd"/>
            <w:r w:rsidRPr="00DA3042">
              <w:rPr>
                <w:rFonts w:ascii="Times New Roman" w:hAnsi="Times New Roman" w:cs="Times New Roman"/>
                <w:iCs/>
                <w:sz w:val="22"/>
                <w:szCs w:val="22"/>
                <w:lang w:val="uk-UA"/>
              </w:rPr>
              <w:t xml:space="preserve">) та яка зазначена у </w:t>
            </w:r>
            <w:proofErr w:type="spellStart"/>
            <w:r w:rsidRPr="00DA3042">
              <w:rPr>
                <w:rFonts w:ascii="Times New Roman" w:hAnsi="Times New Roman" w:cs="Times New Roman"/>
                <w:iCs/>
                <w:sz w:val="22"/>
                <w:szCs w:val="22"/>
                <w:lang w:val="uk-UA"/>
              </w:rPr>
              <w:t>Вимозі</w:t>
            </w:r>
            <w:proofErr w:type="spellEnd"/>
            <w:r w:rsidRPr="00DA3042">
              <w:rPr>
                <w:rFonts w:ascii="Times New Roman" w:hAnsi="Times New Roman" w:cs="Times New Roman"/>
                <w:iCs/>
                <w:sz w:val="22"/>
                <w:szCs w:val="22"/>
                <w:lang w:val="uk-UA"/>
              </w:rPr>
              <w:t xml:space="preserve">, </w:t>
            </w:r>
            <w:r w:rsidRPr="00DA3042">
              <w:rPr>
                <w:rFonts w:ascii="Times New Roman" w:hAnsi="Times New Roman" w:cs="Times New Roman"/>
                <w:b/>
                <w:iCs/>
                <w:sz w:val="22"/>
                <w:szCs w:val="22"/>
                <w:lang w:val="uk-UA"/>
              </w:rPr>
              <w:t>протягом трьох років</w:t>
            </w:r>
            <w:r w:rsidRPr="00DA3042">
              <w:rPr>
                <w:rFonts w:ascii="Times New Roman" w:hAnsi="Times New Roman" w:cs="Times New Roman"/>
                <w:iCs/>
                <w:sz w:val="22"/>
                <w:szCs w:val="22"/>
                <w:lang w:val="uk-UA"/>
              </w:rPr>
              <w:t xml:space="preserve"> з дати зарахування коштів на рахунок умовного зберігання (</w:t>
            </w:r>
            <w:proofErr w:type="spellStart"/>
            <w:r w:rsidRPr="00DA3042">
              <w:rPr>
                <w:rFonts w:ascii="Times New Roman" w:hAnsi="Times New Roman" w:cs="Times New Roman"/>
                <w:iCs/>
                <w:sz w:val="22"/>
                <w:szCs w:val="22"/>
                <w:lang w:val="uk-UA"/>
              </w:rPr>
              <w:t>ескроу</w:t>
            </w:r>
            <w:proofErr w:type="spellEnd"/>
            <w:r w:rsidRPr="00DA3042">
              <w:rPr>
                <w:rFonts w:ascii="Times New Roman" w:hAnsi="Times New Roman" w:cs="Times New Roman"/>
                <w:iCs/>
                <w:sz w:val="22"/>
                <w:szCs w:val="22"/>
                <w:lang w:val="uk-UA"/>
              </w:rPr>
              <w:t xml:space="preserve">) зобов’язана здійснювати перерахування коштів акціонерам, акції яких придбаваються (їхнім спадкоємцям або правонаступникам, або іншим особам, які відповідно до законодавства мають право на отримання коштів), </w:t>
            </w:r>
            <w:r w:rsidRPr="00DA3042">
              <w:rPr>
                <w:rFonts w:ascii="Times New Roman" w:hAnsi="Times New Roman" w:cs="Times New Roman"/>
                <w:b/>
                <w:iCs/>
                <w:sz w:val="22"/>
                <w:szCs w:val="22"/>
                <w:lang w:val="uk-UA"/>
              </w:rPr>
              <w:t>на зазначені ними рахунки у банківських установах або здійснювати виплату відповідних коштів готівкою</w:t>
            </w:r>
            <w:r w:rsidRPr="00DA3042">
              <w:rPr>
                <w:rFonts w:ascii="Times New Roman" w:hAnsi="Times New Roman" w:cs="Times New Roman"/>
                <w:iCs/>
                <w:sz w:val="22"/>
                <w:szCs w:val="22"/>
                <w:lang w:val="uk-UA"/>
              </w:rPr>
              <w:t>.</w:t>
            </w:r>
          </w:p>
          <w:p w14:paraId="738030B1" w14:textId="77777777" w:rsidR="000D7EAD" w:rsidRPr="00DA3042" w:rsidRDefault="000D7EAD" w:rsidP="00E145DD">
            <w:pPr>
              <w:ind w:right="80" w:firstLine="325"/>
              <w:jc w:val="both"/>
              <w:rPr>
                <w:rFonts w:ascii="Times New Roman" w:hAnsi="Times New Roman" w:cs="Times New Roman"/>
                <w:iCs/>
                <w:sz w:val="22"/>
                <w:szCs w:val="22"/>
                <w:lang w:val="uk-UA"/>
              </w:rPr>
            </w:pPr>
            <w:r w:rsidRPr="00DA3042">
              <w:rPr>
                <w:rFonts w:ascii="Times New Roman" w:hAnsi="Times New Roman" w:cs="Times New Roman"/>
                <w:iCs/>
                <w:sz w:val="22"/>
                <w:szCs w:val="22"/>
                <w:lang w:val="uk-UA"/>
              </w:rPr>
              <w:t>Виплата коштів акціонерам, акції яких придбаваються, відбувається в робочі дні (понеділок – п’ятниця) з 9.00 до 17.00 у відділеннях АТ "ПУМБ", наведених на офіційному сайті банку (</w:t>
            </w:r>
            <w:r w:rsidRPr="00DA3042">
              <w:rPr>
                <w:sz w:val="22"/>
                <w:szCs w:val="22"/>
                <w:lang w:val="uk-UA"/>
              </w:rPr>
              <w:t>https://pumb.ua</w:t>
            </w:r>
            <w:r w:rsidRPr="00DA3042">
              <w:rPr>
                <w:rFonts w:ascii="Times New Roman" w:hAnsi="Times New Roman" w:cs="Times New Roman"/>
                <w:iCs/>
                <w:sz w:val="22"/>
                <w:szCs w:val="22"/>
                <w:lang w:val="uk-UA"/>
              </w:rPr>
              <w:t>). Підставою для сплати коштів є надання акціонером документів, що дозволяють ідентифікувати його особу.</w:t>
            </w:r>
          </w:p>
          <w:p w14:paraId="17D8EB6B" w14:textId="77777777" w:rsidR="000D7EAD" w:rsidRPr="00DA3042" w:rsidRDefault="000D7EAD" w:rsidP="00E145DD">
            <w:pPr>
              <w:ind w:right="80" w:firstLine="325"/>
              <w:jc w:val="both"/>
              <w:rPr>
                <w:rFonts w:ascii="Times New Roman" w:hAnsi="Times New Roman" w:cs="Times New Roman"/>
                <w:iCs/>
                <w:sz w:val="22"/>
                <w:szCs w:val="22"/>
                <w:lang w:val="uk-UA"/>
              </w:rPr>
            </w:pPr>
            <w:r w:rsidRPr="00DA3042">
              <w:rPr>
                <w:rFonts w:ascii="Times New Roman" w:hAnsi="Times New Roman" w:cs="Times New Roman"/>
                <w:iCs/>
                <w:sz w:val="22"/>
                <w:szCs w:val="22"/>
                <w:lang w:val="uk-UA"/>
              </w:rPr>
              <w:t>У разі зміни або невідповідності ідентифікаційних даних акціонера даним, що містяться у переліку акціонерів, а саме: найменування – для юридичних осіб, повне ім’я, реквізити документів, що засвідчують особу – для фізичних осіб, акціонеру необхідно додатково надати до банківської установи, в якій відкрито рахунок умовного</w:t>
            </w:r>
            <w:r w:rsidRPr="00DA3042" w:rsidDel="009A612E">
              <w:rPr>
                <w:rFonts w:ascii="Times New Roman" w:hAnsi="Times New Roman" w:cs="Times New Roman"/>
                <w:iCs/>
                <w:sz w:val="22"/>
                <w:szCs w:val="22"/>
                <w:lang w:val="uk-UA"/>
              </w:rPr>
              <w:t xml:space="preserve"> </w:t>
            </w:r>
            <w:r w:rsidRPr="00DA3042">
              <w:rPr>
                <w:rFonts w:ascii="Times New Roman" w:hAnsi="Times New Roman" w:cs="Times New Roman"/>
                <w:iCs/>
                <w:sz w:val="22"/>
                <w:szCs w:val="22"/>
                <w:lang w:val="uk-UA"/>
              </w:rPr>
              <w:t>зберігання (</w:t>
            </w:r>
            <w:proofErr w:type="spellStart"/>
            <w:r w:rsidRPr="00DA3042">
              <w:rPr>
                <w:rFonts w:ascii="Times New Roman" w:hAnsi="Times New Roman" w:cs="Times New Roman"/>
                <w:iCs/>
                <w:sz w:val="22"/>
                <w:szCs w:val="22"/>
                <w:lang w:val="uk-UA"/>
              </w:rPr>
              <w:t>ескроу</w:t>
            </w:r>
            <w:proofErr w:type="spellEnd"/>
            <w:r w:rsidRPr="00DA3042">
              <w:rPr>
                <w:rFonts w:ascii="Times New Roman" w:hAnsi="Times New Roman" w:cs="Times New Roman"/>
                <w:iCs/>
                <w:sz w:val="22"/>
                <w:szCs w:val="22"/>
                <w:lang w:val="uk-UA"/>
              </w:rPr>
              <w:t xml:space="preserve">), оригінали або нотаріально засвідчені копії документів, що підтверджують відповідні зміни. </w:t>
            </w:r>
          </w:p>
          <w:p w14:paraId="77CC17BF" w14:textId="77777777" w:rsidR="000D7EAD" w:rsidRPr="00DA3042" w:rsidRDefault="000D7EAD" w:rsidP="00E145DD">
            <w:pPr>
              <w:ind w:right="80" w:firstLine="325"/>
              <w:jc w:val="both"/>
              <w:rPr>
                <w:rFonts w:ascii="Times New Roman" w:hAnsi="Times New Roman" w:cs="Times New Roman"/>
                <w:iCs/>
                <w:sz w:val="22"/>
                <w:szCs w:val="22"/>
                <w:lang w:val="uk-UA"/>
              </w:rPr>
            </w:pPr>
            <w:r w:rsidRPr="00DA3042">
              <w:rPr>
                <w:rFonts w:ascii="Times New Roman" w:hAnsi="Times New Roman" w:cs="Times New Roman"/>
                <w:iCs/>
                <w:sz w:val="22"/>
                <w:szCs w:val="22"/>
                <w:lang w:val="uk-UA"/>
              </w:rPr>
              <w:t>Для проведення виплат особам, які вступили у права спадкування на акції, власник яких був включений до списку осіб, такі особи додатково мають надати банківській установі оригінал або нотаріально засвідчену копію свідоцтва про право на спадщину на вказані акції.</w:t>
            </w:r>
          </w:p>
          <w:p w14:paraId="6BB7FD36" w14:textId="77777777" w:rsidR="000D7EAD" w:rsidRPr="00DA3042" w:rsidRDefault="000D7EAD" w:rsidP="00E145DD">
            <w:pPr>
              <w:ind w:right="80" w:firstLine="325"/>
              <w:jc w:val="both"/>
              <w:rPr>
                <w:rFonts w:ascii="Times New Roman" w:hAnsi="Times New Roman" w:cs="Times New Roman"/>
                <w:iCs/>
                <w:sz w:val="22"/>
                <w:szCs w:val="22"/>
                <w:lang w:val="uk-UA"/>
              </w:rPr>
            </w:pPr>
            <w:r w:rsidRPr="00DA3042">
              <w:rPr>
                <w:rFonts w:ascii="Times New Roman" w:hAnsi="Times New Roman" w:cs="Times New Roman"/>
                <w:iCs/>
                <w:sz w:val="22"/>
                <w:szCs w:val="22"/>
                <w:lang w:val="uk-UA"/>
              </w:rPr>
              <w:t>Виплати фізичним особам-співвласникам акцій відбуваються за спільною згодою (заявою) усіх співвласників або за заявою одного з них за умови надання цим співвласником додатково до інших визначених вище документів нотаріально засвідченої копії довіреності від усіх інших співвласників на вчинення таких дій.</w:t>
            </w:r>
          </w:p>
          <w:p w14:paraId="0C79E027" w14:textId="77777777" w:rsidR="000D7EAD" w:rsidRPr="00DA3042" w:rsidRDefault="000D7EAD" w:rsidP="00E145DD">
            <w:pPr>
              <w:ind w:right="80" w:firstLine="325"/>
              <w:jc w:val="both"/>
              <w:rPr>
                <w:rFonts w:ascii="Times New Roman" w:hAnsi="Times New Roman" w:cs="Times New Roman"/>
                <w:iCs/>
                <w:sz w:val="22"/>
                <w:szCs w:val="22"/>
                <w:lang w:val="uk-UA"/>
              </w:rPr>
            </w:pPr>
            <w:r w:rsidRPr="00DA3042">
              <w:rPr>
                <w:rFonts w:ascii="Times New Roman" w:hAnsi="Times New Roman" w:cs="Times New Roman"/>
                <w:iCs/>
                <w:sz w:val="22"/>
                <w:szCs w:val="22"/>
                <w:lang w:val="uk-UA"/>
              </w:rPr>
              <w:lastRenderedPageBreak/>
              <w:t>Для проведення виплат акціонерам - клієнтам депозитарних установ, які не надали інформацію Центральному депозитарію для формування переліку, такі особи додатково надають належним чином засвідчену копію рішення суду, що набуло чинності та що встановлює факт наявності права власності на акції Емітента на дату переліку акціонерів.</w:t>
            </w:r>
          </w:p>
          <w:p w14:paraId="3A99026C" w14:textId="77777777" w:rsidR="000D7EAD" w:rsidRPr="00DA3042" w:rsidRDefault="000D7EAD" w:rsidP="00E145DD">
            <w:pPr>
              <w:ind w:right="80" w:firstLine="325"/>
              <w:jc w:val="both"/>
              <w:rPr>
                <w:rFonts w:ascii="Times New Roman" w:hAnsi="Times New Roman" w:cs="Times New Roman"/>
                <w:iCs/>
                <w:sz w:val="22"/>
                <w:szCs w:val="22"/>
                <w:lang w:val="uk-UA"/>
              </w:rPr>
            </w:pPr>
            <w:r w:rsidRPr="00DA3042">
              <w:rPr>
                <w:rFonts w:ascii="Times New Roman" w:hAnsi="Times New Roman" w:cs="Times New Roman"/>
                <w:iCs/>
                <w:sz w:val="22"/>
                <w:szCs w:val="22"/>
                <w:lang w:val="uk-UA"/>
              </w:rPr>
              <w:t>У разі надання додаткових документів строк для виплати коштів встановлюється у 30 днів з дня їх надходження, що необхідні банківській установі для перевірки наданих документів.</w:t>
            </w:r>
          </w:p>
          <w:p w14:paraId="1AFEC34D" w14:textId="77777777" w:rsidR="000D7EAD" w:rsidRPr="00DA3042" w:rsidRDefault="000D7EAD" w:rsidP="00E145DD">
            <w:pPr>
              <w:ind w:right="80" w:firstLine="325"/>
              <w:jc w:val="both"/>
              <w:rPr>
                <w:rFonts w:ascii="Times New Roman" w:hAnsi="Times New Roman" w:cs="Times New Roman"/>
                <w:iCs/>
                <w:sz w:val="22"/>
                <w:szCs w:val="22"/>
                <w:lang w:val="uk-UA"/>
              </w:rPr>
            </w:pPr>
          </w:p>
        </w:tc>
      </w:tr>
      <w:tr w:rsidR="000D7EAD" w:rsidRPr="00DA3042" w14:paraId="7290BC50" w14:textId="77777777" w:rsidTr="00E145DD">
        <w:tc>
          <w:tcPr>
            <w:tcW w:w="496" w:type="dxa"/>
            <w:vMerge w:val="restart"/>
            <w:tcBorders>
              <w:top w:val="single" w:sz="4" w:space="0" w:color="auto"/>
              <w:left w:val="single" w:sz="4" w:space="0" w:color="auto"/>
              <w:right w:val="single" w:sz="4" w:space="0" w:color="auto"/>
            </w:tcBorders>
          </w:tcPr>
          <w:p w14:paraId="52E0FB77" w14:textId="77777777" w:rsidR="000D7EAD" w:rsidRPr="00DA3042" w:rsidRDefault="000D7EAD" w:rsidP="00E145DD">
            <w:pPr>
              <w:jc w:val="center"/>
              <w:rPr>
                <w:rFonts w:ascii="Times New Roman" w:hAnsi="Times New Roman" w:cs="Times New Roman"/>
                <w:sz w:val="22"/>
                <w:szCs w:val="22"/>
                <w:lang w:val="uk-UA"/>
              </w:rPr>
            </w:pPr>
            <w:r w:rsidRPr="00DA3042">
              <w:rPr>
                <w:rFonts w:ascii="Times New Roman" w:hAnsi="Times New Roman" w:cs="Times New Roman"/>
                <w:sz w:val="22"/>
                <w:szCs w:val="22"/>
                <w:lang w:val="uk-UA"/>
              </w:rPr>
              <w:lastRenderedPageBreak/>
              <w:t>7.4</w:t>
            </w:r>
          </w:p>
        </w:tc>
        <w:tc>
          <w:tcPr>
            <w:tcW w:w="9318" w:type="dxa"/>
            <w:gridSpan w:val="3"/>
            <w:tcBorders>
              <w:top w:val="single" w:sz="4" w:space="0" w:color="auto"/>
              <w:left w:val="single" w:sz="4" w:space="0" w:color="auto"/>
              <w:bottom w:val="single" w:sz="4" w:space="0" w:color="auto"/>
              <w:right w:val="single" w:sz="4" w:space="0" w:color="auto"/>
            </w:tcBorders>
          </w:tcPr>
          <w:p w14:paraId="1C1BD395" w14:textId="77777777" w:rsidR="000D7EAD" w:rsidRPr="00DA3042" w:rsidRDefault="000D7EAD" w:rsidP="00E145DD">
            <w:pPr>
              <w:ind w:right="80"/>
              <w:rPr>
                <w:rFonts w:ascii="Times New Roman" w:hAnsi="Times New Roman" w:cs="Times New Roman"/>
                <w:iCs/>
                <w:sz w:val="22"/>
                <w:szCs w:val="22"/>
                <w:lang w:val="uk-UA"/>
              </w:rPr>
            </w:pPr>
            <w:r w:rsidRPr="00DA3042">
              <w:rPr>
                <w:rFonts w:ascii="Times New Roman" w:hAnsi="Times New Roman" w:cs="Times New Roman"/>
                <w:b/>
                <w:bCs/>
                <w:iCs/>
                <w:sz w:val="22"/>
                <w:szCs w:val="22"/>
                <w:lang w:val="uk-UA"/>
              </w:rPr>
              <w:t>Порядок зняття обмеження та переведення депозитарними установами прав на акції</w:t>
            </w:r>
          </w:p>
        </w:tc>
      </w:tr>
      <w:tr w:rsidR="000D7EAD" w:rsidRPr="00DA3042" w14:paraId="32D396A9" w14:textId="77777777" w:rsidTr="00E145DD">
        <w:tc>
          <w:tcPr>
            <w:tcW w:w="496" w:type="dxa"/>
            <w:vMerge/>
            <w:tcBorders>
              <w:left w:val="single" w:sz="4" w:space="0" w:color="auto"/>
              <w:right w:val="single" w:sz="4" w:space="0" w:color="auto"/>
            </w:tcBorders>
          </w:tcPr>
          <w:p w14:paraId="35954A51" w14:textId="77777777" w:rsidR="000D7EAD" w:rsidRPr="00DA3042" w:rsidRDefault="000D7EAD" w:rsidP="00E145DD">
            <w:pPr>
              <w:jc w:val="center"/>
              <w:rPr>
                <w:rFonts w:ascii="Times New Roman" w:hAnsi="Times New Roman" w:cs="Times New Roman"/>
                <w:sz w:val="22"/>
                <w:szCs w:val="22"/>
                <w:lang w:val="uk-UA"/>
              </w:rPr>
            </w:pPr>
          </w:p>
        </w:tc>
        <w:tc>
          <w:tcPr>
            <w:tcW w:w="9318" w:type="dxa"/>
            <w:gridSpan w:val="3"/>
            <w:tcBorders>
              <w:top w:val="single" w:sz="4" w:space="0" w:color="auto"/>
              <w:left w:val="single" w:sz="4" w:space="0" w:color="auto"/>
              <w:bottom w:val="single" w:sz="4" w:space="0" w:color="auto"/>
              <w:right w:val="single" w:sz="4" w:space="0" w:color="auto"/>
            </w:tcBorders>
          </w:tcPr>
          <w:p w14:paraId="3B50C5A4" w14:textId="77777777" w:rsidR="000D7EAD" w:rsidRPr="00DA3042" w:rsidRDefault="000D7EAD" w:rsidP="00E145DD">
            <w:pPr>
              <w:ind w:right="80" w:firstLine="325"/>
              <w:jc w:val="both"/>
              <w:rPr>
                <w:rFonts w:ascii="Times New Roman" w:hAnsi="Times New Roman" w:cs="Times New Roman"/>
                <w:iCs/>
                <w:sz w:val="22"/>
                <w:szCs w:val="22"/>
                <w:lang w:val="uk-UA"/>
              </w:rPr>
            </w:pPr>
            <w:r w:rsidRPr="00DA3042">
              <w:rPr>
                <w:rFonts w:ascii="Times New Roman" w:hAnsi="Times New Roman" w:cs="Times New Roman"/>
                <w:iCs/>
                <w:sz w:val="22"/>
                <w:szCs w:val="22"/>
                <w:lang w:val="uk-UA"/>
              </w:rPr>
              <w:t>Центральний депозитарій цінних паперів протягом трьох робочих днів з дня отримання від Емітента інформації про перерахування в повному обсязі грошових сум за акції, що придбаваються Заявником вимоги, в порядку, встановленому законодавством про депозитарну систему, здійснює зняття обмеження та забезпечує переведення депозитарними установами прав на відповідні акції з рахунків їхніх власників на рахунок Заявника вимоги.</w:t>
            </w:r>
          </w:p>
          <w:p w14:paraId="24BAF19B" w14:textId="77777777" w:rsidR="000D7EAD" w:rsidRPr="00DA3042" w:rsidRDefault="000D7EAD" w:rsidP="00E145DD">
            <w:pPr>
              <w:ind w:right="80" w:firstLine="325"/>
              <w:jc w:val="both"/>
              <w:rPr>
                <w:rFonts w:ascii="Times New Roman" w:hAnsi="Times New Roman" w:cs="Times New Roman"/>
                <w:iCs/>
                <w:sz w:val="22"/>
                <w:szCs w:val="22"/>
                <w:lang w:val="uk-UA"/>
              </w:rPr>
            </w:pPr>
            <w:r w:rsidRPr="00DA3042">
              <w:rPr>
                <w:rFonts w:ascii="Times New Roman" w:hAnsi="Times New Roman" w:cs="Times New Roman"/>
                <w:iCs/>
                <w:sz w:val="22"/>
                <w:szCs w:val="22"/>
                <w:lang w:val="uk-UA"/>
              </w:rPr>
              <w:t>Центральний депозитарій цінних паперів у порядку, встановленому законодавством про депозитарну систему України, здійснює зняття обмеження, встановленого відповідно до Закону України "Про акціонерні товариства", у разі неотримання від Емітента інформації про те, що Заявник вимоги надав документи, що підтверджують оплату акцій, які придбаваються, протягом одного робочого дня після 90 календарних днів з дня отримання Центральним депозитарієм від Емітента Вимоги.</w:t>
            </w:r>
          </w:p>
        </w:tc>
      </w:tr>
      <w:tr w:rsidR="000D7EAD" w:rsidRPr="00DA3042" w14:paraId="76CB3507" w14:textId="77777777" w:rsidTr="00E145DD">
        <w:tc>
          <w:tcPr>
            <w:tcW w:w="496" w:type="dxa"/>
            <w:vMerge w:val="restart"/>
            <w:tcBorders>
              <w:left w:val="single" w:sz="4" w:space="0" w:color="auto"/>
              <w:right w:val="single" w:sz="4" w:space="0" w:color="auto"/>
            </w:tcBorders>
          </w:tcPr>
          <w:p w14:paraId="7A479294" w14:textId="77777777" w:rsidR="000D7EAD" w:rsidRPr="00DA3042" w:rsidRDefault="000D7EAD" w:rsidP="00E145DD">
            <w:pPr>
              <w:jc w:val="center"/>
              <w:rPr>
                <w:rFonts w:ascii="Times New Roman" w:hAnsi="Times New Roman" w:cs="Times New Roman"/>
                <w:sz w:val="22"/>
                <w:szCs w:val="22"/>
                <w:lang w:val="uk-UA"/>
              </w:rPr>
            </w:pPr>
            <w:r w:rsidRPr="00DA3042">
              <w:rPr>
                <w:rFonts w:ascii="Times New Roman" w:hAnsi="Times New Roman" w:cs="Times New Roman"/>
                <w:sz w:val="22"/>
                <w:szCs w:val="22"/>
                <w:lang w:val="uk-UA"/>
              </w:rPr>
              <w:t>7.5</w:t>
            </w:r>
          </w:p>
        </w:tc>
        <w:tc>
          <w:tcPr>
            <w:tcW w:w="9318" w:type="dxa"/>
            <w:gridSpan w:val="3"/>
            <w:tcBorders>
              <w:top w:val="single" w:sz="4" w:space="0" w:color="auto"/>
              <w:left w:val="single" w:sz="4" w:space="0" w:color="auto"/>
              <w:bottom w:val="single" w:sz="4" w:space="0" w:color="auto"/>
              <w:right w:val="single" w:sz="4" w:space="0" w:color="auto"/>
            </w:tcBorders>
          </w:tcPr>
          <w:p w14:paraId="26CF3905" w14:textId="77777777" w:rsidR="000D7EAD" w:rsidRPr="00DA3042" w:rsidRDefault="000D7EAD" w:rsidP="00E145DD">
            <w:pPr>
              <w:ind w:right="80"/>
              <w:rPr>
                <w:rFonts w:ascii="Times New Roman" w:hAnsi="Times New Roman" w:cs="Times New Roman"/>
                <w:iCs/>
                <w:sz w:val="22"/>
                <w:szCs w:val="22"/>
                <w:lang w:val="uk-UA"/>
              </w:rPr>
            </w:pPr>
            <w:r w:rsidRPr="00DA3042">
              <w:rPr>
                <w:rFonts w:ascii="Times New Roman" w:hAnsi="Times New Roman" w:cs="Times New Roman"/>
                <w:b/>
                <w:bCs/>
                <w:iCs/>
                <w:sz w:val="22"/>
                <w:szCs w:val="22"/>
                <w:lang w:val="uk-UA"/>
              </w:rPr>
              <w:t>Порядок та форма оплати акцій</w:t>
            </w:r>
          </w:p>
        </w:tc>
      </w:tr>
      <w:tr w:rsidR="000D7EAD" w:rsidRPr="00DA3042" w14:paraId="4A1DDF9C" w14:textId="77777777" w:rsidTr="00E145DD">
        <w:tc>
          <w:tcPr>
            <w:tcW w:w="496" w:type="dxa"/>
            <w:vMerge/>
            <w:tcBorders>
              <w:left w:val="single" w:sz="4" w:space="0" w:color="auto"/>
              <w:right w:val="single" w:sz="4" w:space="0" w:color="auto"/>
            </w:tcBorders>
          </w:tcPr>
          <w:p w14:paraId="6CBE40EE" w14:textId="77777777" w:rsidR="000D7EAD" w:rsidRPr="00DA3042" w:rsidRDefault="000D7EAD" w:rsidP="00E145DD">
            <w:pPr>
              <w:jc w:val="center"/>
              <w:rPr>
                <w:rFonts w:ascii="Times New Roman" w:hAnsi="Times New Roman" w:cs="Times New Roman"/>
                <w:sz w:val="22"/>
                <w:szCs w:val="22"/>
                <w:lang w:val="uk-UA"/>
              </w:rPr>
            </w:pPr>
          </w:p>
        </w:tc>
        <w:tc>
          <w:tcPr>
            <w:tcW w:w="9318" w:type="dxa"/>
            <w:gridSpan w:val="3"/>
            <w:tcBorders>
              <w:top w:val="single" w:sz="4" w:space="0" w:color="auto"/>
              <w:left w:val="single" w:sz="4" w:space="0" w:color="auto"/>
              <w:bottom w:val="single" w:sz="4" w:space="0" w:color="auto"/>
              <w:right w:val="single" w:sz="4" w:space="0" w:color="auto"/>
            </w:tcBorders>
          </w:tcPr>
          <w:p w14:paraId="59CDE02C" w14:textId="77777777" w:rsidR="000D7EAD" w:rsidRPr="00DA3042" w:rsidRDefault="000D7EAD" w:rsidP="00E145DD">
            <w:pPr>
              <w:ind w:right="80" w:firstLine="325"/>
              <w:jc w:val="both"/>
              <w:rPr>
                <w:rFonts w:ascii="Times New Roman" w:hAnsi="Times New Roman" w:cs="Times New Roman"/>
                <w:iCs/>
                <w:sz w:val="22"/>
                <w:szCs w:val="22"/>
                <w:lang w:val="uk-UA"/>
              </w:rPr>
            </w:pPr>
            <w:r w:rsidRPr="00DA3042">
              <w:rPr>
                <w:rFonts w:ascii="Times New Roman" w:hAnsi="Times New Roman" w:cs="Times New Roman"/>
                <w:iCs/>
                <w:sz w:val="22"/>
                <w:szCs w:val="22"/>
                <w:lang w:val="uk-UA"/>
              </w:rPr>
              <w:t>Після встановлення особи акціонера (його спадкоємця чи правонаступника або іншої особи, яка відповідно до законодавства має право на отримання коштів) та перевірки наявності в нього права на одержання коштів (згідно із списком осіб, а для спадкоємців, правонаступників або інших осіб, які відповідно до законодавства мають право на отримання коштів, - також згідно з документами, що підтверджують їх правомочність) банківська установа, що здійснює обслуговування рахунка умовного зберігання (</w:t>
            </w:r>
            <w:proofErr w:type="spellStart"/>
            <w:r w:rsidRPr="00DA3042">
              <w:rPr>
                <w:rFonts w:ascii="Times New Roman" w:hAnsi="Times New Roman" w:cs="Times New Roman"/>
                <w:iCs/>
                <w:sz w:val="22"/>
                <w:szCs w:val="22"/>
                <w:lang w:val="uk-UA"/>
              </w:rPr>
              <w:t>ескроу</w:t>
            </w:r>
            <w:proofErr w:type="spellEnd"/>
            <w:r w:rsidRPr="00DA3042">
              <w:rPr>
                <w:rFonts w:ascii="Times New Roman" w:hAnsi="Times New Roman" w:cs="Times New Roman"/>
                <w:iCs/>
                <w:sz w:val="22"/>
                <w:szCs w:val="22"/>
                <w:lang w:val="uk-UA"/>
              </w:rPr>
              <w:t xml:space="preserve">), здійснює </w:t>
            </w:r>
            <w:r w:rsidRPr="00DA3042">
              <w:rPr>
                <w:rFonts w:ascii="Times New Roman" w:hAnsi="Times New Roman" w:cs="Times New Roman"/>
                <w:b/>
                <w:iCs/>
                <w:sz w:val="22"/>
                <w:szCs w:val="22"/>
                <w:lang w:val="uk-UA"/>
              </w:rPr>
              <w:t>перерахування коштів на рахунок</w:t>
            </w:r>
            <w:r w:rsidRPr="00DA3042">
              <w:rPr>
                <w:rFonts w:ascii="Times New Roman" w:hAnsi="Times New Roman" w:cs="Times New Roman"/>
                <w:iCs/>
                <w:sz w:val="22"/>
                <w:szCs w:val="22"/>
                <w:lang w:val="uk-UA"/>
              </w:rPr>
              <w:t xml:space="preserve">, зазначений акціонером (його спадкоємцем або правонаступником), або, на їх вимогу, здійснює виплату відповідних коштів </w:t>
            </w:r>
            <w:r w:rsidRPr="00DA3042">
              <w:rPr>
                <w:rFonts w:ascii="Times New Roman" w:hAnsi="Times New Roman" w:cs="Times New Roman"/>
                <w:b/>
                <w:iCs/>
                <w:sz w:val="22"/>
                <w:szCs w:val="22"/>
                <w:lang w:val="uk-UA"/>
              </w:rPr>
              <w:t>готівкою.</w:t>
            </w:r>
          </w:p>
        </w:tc>
      </w:tr>
      <w:tr w:rsidR="000D7EAD" w:rsidRPr="00DA3042" w14:paraId="4871D21B" w14:textId="77777777" w:rsidTr="00E145DD">
        <w:tc>
          <w:tcPr>
            <w:tcW w:w="496" w:type="dxa"/>
            <w:tcBorders>
              <w:left w:val="single" w:sz="4" w:space="0" w:color="auto"/>
              <w:right w:val="single" w:sz="4" w:space="0" w:color="auto"/>
            </w:tcBorders>
          </w:tcPr>
          <w:p w14:paraId="77184586" w14:textId="77777777" w:rsidR="000D7EAD" w:rsidRPr="00DA3042" w:rsidRDefault="000D7EAD" w:rsidP="00E145DD">
            <w:pPr>
              <w:jc w:val="center"/>
              <w:rPr>
                <w:rFonts w:ascii="Times New Roman" w:hAnsi="Times New Roman" w:cs="Times New Roman"/>
                <w:sz w:val="22"/>
                <w:szCs w:val="22"/>
                <w:lang w:val="uk-UA"/>
              </w:rPr>
            </w:pPr>
            <w:r w:rsidRPr="00DA3042">
              <w:rPr>
                <w:rFonts w:ascii="Times New Roman" w:hAnsi="Times New Roman" w:cs="Times New Roman"/>
                <w:sz w:val="22"/>
                <w:szCs w:val="22"/>
                <w:lang w:val="uk-UA"/>
              </w:rPr>
              <w:t>7.6</w:t>
            </w:r>
          </w:p>
        </w:tc>
        <w:tc>
          <w:tcPr>
            <w:tcW w:w="9318" w:type="dxa"/>
            <w:gridSpan w:val="3"/>
            <w:tcBorders>
              <w:top w:val="single" w:sz="4" w:space="0" w:color="auto"/>
              <w:left w:val="single" w:sz="4" w:space="0" w:color="auto"/>
              <w:bottom w:val="single" w:sz="4" w:space="0" w:color="auto"/>
              <w:right w:val="single" w:sz="4" w:space="0" w:color="auto"/>
            </w:tcBorders>
          </w:tcPr>
          <w:p w14:paraId="79302E6C" w14:textId="77777777" w:rsidR="000D7EAD" w:rsidRPr="00DA3042" w:rsidRDefault="000D7EAD" w:rsidP="00E145DD">
            <w:pPr>
              <w:ind w:right="80"/>
              <w:rPr>
                <w:rFonts w:ascii="Times New Roman" w:hAnsi="Times New Roman" w:cs="Times New Roman"/>
                <w:b/>
                <w:bCs/>
                <w:iCs/>
                <w:sz w:val="22"/>
                <w:szCs w:val="22"/>
                <w:lang w:val="uk-UA"/>
              </w:rPr>
            </w:pPr>
            <w:r w:rsidRPr="00DA3042">
              <w:rPr>
                <w:rFonts w:ascii="Times New Roman" w:hAnsi="Times New Roman" w:cs="Times New Roman"/>
                <w:b/>
                <w:bCs/>
                <w:iCs/>
                <w:sz w:val="22"/>
                <w:szCs w:val="22"/>
                <w:lang w:val="uk-UA"/>
              </w:rPr>
              <w:t>Порядок компенсації витрат, що пов’язані з реалізацією Вимоги</w:t>
            </w:r>
          </w:p>
        </w:tc>
      </w:tr>
      <w:tr w:rsidR="000D7EAD" w:rsidRPr="00DA3042" w14:paraId="53D3F223" w14:textId="77777777" w:rsidTr="00E145DD">
        <w:tc>
          <w:tcPr>
            <w:tcW w:w="496" w:type="dxa"/>
            <w:tcBorders>
              <w:left w:val="single" w:sz="4" w:space="0" w:color="auto"/>
              <w:bottom w:val="single" w:sz="4" w:space="0" w:color="auto"/>
              <w:right w:val="single" w:sz="4" w:space="0" w:color="auto"/>
            </w:tcBorders>
          </w:tcPr>
          <w:p w14:paraId="51962CCD" w14:textId="77777777" w:rsidR="000D7EAD" w:rsidRPr="00DA3042" w:rsidRDefault="000D7EAD" w:rsidP="00E145DD">
            <w:pPr>
              <w:jc w:val="center"/>
              <w:rPr>
                <w:rFonts w:ascii="Times New Roman" w:hAnsi="Times New Roman" w:cs="Times New Roman"/>
                <w:sz w:val="22"/>
                <w:szCs w:val="22"/>
                <w:lang w:val="uk-UA"/>
              </w:rPr>
            </w:pPr>
            <w:r w:rsidRPr="00DA3042">
              <w:rPr>
                <w:rFonts w:ascii="Times New Roman" w:hAnsi="Times New Roman" w:cs="Times New Roman"/>
                <w:sz w:val="22"/>
                <w:szCs w:val="22"/>
                <w:lang w:val="uk-UA"/>
              </w:rPr>
              <w:t>7.7</w:t>
            </w:r>
          </w:p>
        </w:tc>
        <w:tc>
          <w:tcPr>
            <w:tcW w:w="9318" w:type="dxa"/>
            <w:gridSpan w:val="3"/>
            <w:tcBorders>
              <w:top w:val="single" w:sz="4" w:space="0" w:color="auto"/>
              <w:left w:val="single" w:sz="4" w:space="0" w:color="auto"/>
              <w:bottom w:val="single" w:sz="4" w:space="0" w:color="auto"/>
              <w:right w:val="single" w:sz="4" w:space="0" w:color="auto"/>
            </w:tcBorders>
          </w:tcPr>
          <w:p w14:paraId="094189E5" w14:textId="77777777" w:rsidR="000D7EAD" w:rsidRPr="00DA3042" w:rsidRDefault="000D7EAD" w:rsidP="00E145DD">
            <w:pPr>
              <w:ind w:right="80" w:firstLine="325"/>
              <w:jc w:val="both"/>
              <w:rPr>
                <w:rFonts w:ascii="Times New Roman" w:hAnsi="Times New Roman" w:cs="Times New Roman"/>
                <w:iCs/>
                <w:sz w:val="22"/>
                <w:szCs w:val="22"/>
                <w:lang w:val="uk-UA"/>
              </w:rPr>
            </w:pPr>
            <w:r w:rsidRPr="00DA3042">
              <w:rPr>
                <w:rFonts w:ascii="Times New Roman" w:hAnsi="Times New Roman" w:cs="Times New Roman"/>
                <w:iCs/>
                <w:sz w:val="22"/>
                <w:szCs w:val="22"/>
                <w:lang w:val="uk-UA"/>
              </w:rPr>
              <w:t>Усі витрати, пов’язані з відкриттям та обслуговуванням рахунка умовного зберігання (</w:t>
            </w:r>
            <w:proofErr w:type="spellStart"/>
            <w:r w:rsidRPr="00DA3042">
              <w:rPr>
                <w:rFonts w:ascii="Times New Roman" w:hAnsi="Times New Roman" w:cs="Times New Roman"/>
                <w:iCs/>
                <w:sz w:val="22"/>
                <w:szCs w:val="22"/>
                <w:lang w:val="uk-UA"/>
              </w:rPr>
              <w:t>ескроу</w:t>
            </w:r>
            <w:proofErr w:type="spellEnd"/>
            <w:r w:rsidRPr="00DA3042">
              <w:rPr>
                <w:rFonts w:ascii="Times New Roman" w:hAnsi="Times New Roman" w:cs="Times New Roman"/>
                <w:iCs/>
                <w:sz w:val="22"/>
                <w:szCs w:val="22"/>
                <w:lang w:val="uk-UA"/>
              </w:rPr>
              <w:t>), несе Заявник вимоги. Банк не здійснює будь-які утримання з коштів, що виплачуються акціонерам (їх спадкоємцям або правонаступникам, або іншим особам, які відповідно до законодавства мають право на отримання коштів).</w:t>
            </w:r>
          </w:p>
          <w:p w14:paraId="3253CC5E" w14:textId="77777777" w:rsidR="000D7EAD" w:rsidRPr="00DA3042" w:rsidRDefault="000D7EAD" w:rsidP="00E145DD">
            <w:pPr>
              <w:ind w:right="80" w:firstLine="325"/>
              <w:jc w:val="both"/>
              <w:rPr>
                <w:rFonts w:ascii="Times New Roman" w:hAnsi="Times New Roman" w:cs="Times New Roman"/>
                <w:iCs/>
                <w:sz w:val="22"/>
                <w:szCs w:val="22"/>
                <w:lang w:val="uk-UA"/>
              </w:rPr>
            </w:pPr>
            <w:r w:rsidRPr="00DA3042">
              <w:rPr>
                <w:rFonts w:ascii="Times New Roman" w:hAnsi="Times New Roman" w:cs="Times New Roman"/>
                <w:iCs/>
                <w:sz w:val="22"/>
                <w:szCs w:val="22"/>
                <w:lang w:val="uk-UA"/>
              </w:rPr>
              <w:t>Витрати Емітента, пов’язані з виконанням обов’язкового викупу акцій, компенсуються за рахунок Заявника вимоги, протягом 10 робочих днів з дня надходження відповідної письмової заяви від Емітента разом із доданими оригіналами або засвідченими копіями документів, що підтверджують вказані витрати.</w:t>
            </w:r>
          </w:p>
        </w:tc>
      </w:tr>
    </w:tbl>
    <w:p w14:paraId="04FD0734" w14:textId="77777777" w:rsidR="000D7EAD" w:rsidRPr="00DA3042" w:rsidRDefault="000D7EAD" w:rsidP="000D7EAD">
      <w:pPr>
        <w:ind w:left="284" w:right="80" w:firstLine="567"/>
        <w:jc w:val="both"/>
        <w:rPr>
          <w:rFonts w:ascii="Times New Roman" w:eastAsia="Times New Roman" w:hAnsi="Times New Roman" w:cs="Times New Roman"/>
          <w:sz w:val="22"/>
          <w:szCs w:val="22"/>
          <w:shd w:val="clear" w:color="auto" w:fill="FFFFFF"/>
          <w:lang w:val="uk-UA" w:eastAsia="ru-RU"/>
        </w:rPr>
      </w:pPr>
      <w:r w:rsidRPr="00DA3042">
        <w:rPr>
          <w:rFonts w:ascii="Times New Roman" w:hAnsi="Times New Roman" w:cs="Times New Roman"/>
          <w:bCs/>
          <w:lang w:val="uk-UA"/>
        </w:rPr>
        <w:t xml:space="preserve">Контактний телефон для зворотних </w:t>
      </w:r>
      <w:proofErr w:type="spellStart"/>
      <w:r w:rsidRPr="00DA3042">
        <w:rPr>
          <w:rFonts w:ascii="Times New Roman" w:hAnsi="Times New Roman" w:cs="Times New Roman"/>
          <w:bCs/>
          <w:lang w:val="uk-UA"/>
        </w:rPr>
        <w:t>зв’язків</w:t>
      </w:r>
      <w:proofErr w:type="spellEnd"/>
      <w:r w:rsidRPr="00DA3042">
        <w:rPr>
          <w:rFonts w:ascii="Times New Roman" w:hAnsi="Times New Roman" w:cs="Times New Roman"/>
          <w:bCs/>
          <w:lang w:val="uk-UA"/>
        </w:rPr>
        <w:t xml:space="preserve"> по всіх питаннях, які виникатимуть у акціонерів після отримання цієї Вимоги: </w:t>
      </w:r>
      <w:r w:rsidRPr="00DA3042">
        <w:rPr>
          <w:rFonts w:ascii="Times New Roman" w:eastAsia="Times New Roman" w:hAnsi="Times New Roman" w:cs="Times New Roman"/>
          <w:bCs/>
          <w:sz w:val="22"/>
          <w:szCs w:val="22"/>
          <w:shd w:val="clear" w:color="auto" w:fill="FFFFFF"/>
          <w:lang w:val="uk-UA" w:eastAsia="ru-RU"/>
        </w:rPr>
        <w:t xml:space="preserve">(0462) 67-88-12; </w:t>
      </w:r>
      <w:r w:rsidRPr="00DA3042">
        <w:rPr>
          <w:rFonts w:ascii="Times New Roman" w:hAnsi="Times New Roman" w:cs="Times New Roman"/>
          <w:bCs/>
          <w:lang w:val="uk-UA"/>
        </w:rPr>
        <w:t xml:space="preserve">адреса електронної пошти: </w:t>
      </w:r>
      <w:r w:rsidRPr="00DA3042">
        <w:rPr>
          <w:rFonts w:ascii="Times New Roman" w:eastAsia="Times New Roman" w:hAnsi="Times New Roman" w:cs="Times New Roman"/>
          <w:bCs/>
          <w:sz w:val="22"/>
          <w:szCs w:val="22"/>
          <w:shd w:val="clear" w:color="auto" w:fill="FFFFFF"/>
          <w:lang w:val="uk-UA" w:eastAsia="ru-RU"/>
        </w:rPr>
        <w:t>forsajbuh@ukr.net</w:t>
      </w:r>
      <w:r w:rsidRPr="00DA3042">
        <w:rPr>
          <w:rFonts w:ascii="Times New Roman" w:hAnsi="Times New Roman" w:cs="Times New Roman"/>
          <w:bCs/>
          <w:lang w:val="uk-UA"/>
        </w:rPr>
        <w:t xml:space="preserve">; адреса для листування: </w:t>
      </w:r>
      <w:r w:rsidRPr="00DA3042">
        <w:rPr>
          <w:rFonts w:ascii="Times New Roman" w:eastAsia="Times New Roman" w:hAnsi="Times New Roman" w:cs="Times New Roman"/>
          <w:sz w:val="22"/>
          <w:szCs w:val="22"/>
          <w:shd w:val="clear" w:color="auto" w:fill="FFFFFF"/>
          <w:lang w:val="uk-UA" w:eastAsia="ru-RU"/>
        </w:rPr>
        <w:t>вул. Реміснича, буд. 18, м. Чернігів, 14000.</w:t>
      </w:r>
    </w:p>
    <w:p w14:paraId="7A0A0B3D" w14:textId="77777777" w:rsidR="000D7EAD" w:rsidRPr="00DA3042" w:rsidRDefault="000D7EAD" w:rsidP="000D7EAD">
      <w:pPr>
        <w:ind w:left="284"/>
        <w:jc w:val="both"/>
        <w:rPr>
          <w:rFonts w:ascii="Times New Roman" w:eastAsia="Times New Roman" w:hAnsi="Times New Roman" w:cs="Times New Roman"/>
          <w:sz w:val="22"/>
          <w:szCs w:val="22"/>
          <w:shd w:val="clear" w:color="auto" w:fill="FFFFFF"/>
          <w:lang w:val="uk-UA" w:eastAsia="ru-RU"/>
        </w:rPr>
      </w:pPr>
    </w:p>
    <w:p w14:paraId="6E5E0996" w14:textId="77777777" w:rsidR="000D7EAD" w:rsidRPr="00DA3042" w:rsidRDefault="000D7EAD" w:rsidP="000D7EAD">
      <w:pPr>
        <w:ind w:left="284"/>
        <w:jc w:val="both"/>
        <w:rPr>
          <w:rFonts w:ascii="Times New Roman" w:eastAsia="Times New Roman" w:hAnsi="Times New Roman" w:cs="Times New Roman"/>
          <w:sz w:val="22"/>
          <w:szCs w:val="22"/>
          <w:shd w:val="clear" w:color="auto" w:fill="FFFFFF"/>
          <w:lang w:val="uk-UA" w:eastAsia="ru-RU"/>
        </w:rPr>
      </w:pPr>
    </w:p>
    <w:p w14:paraId="28A2A506" w14:textId="77777777" w:rsidR="000D7EAD" w:rsidRPr="00DA3042" w:rsidRDefault="000D7EAD" w:rsidP="000D7EAD">
      <w:pPr>
        <w:ind w:left="284"/>
        <w:jc w:val="both"/>
        <w:rPr>
          <w:rFonts w:ascii="Times New Roman" w:eastAsia="Times New Roman" w:hAnsi="Times New Roman" w:cs="Times New Roman"/>
          <w:sz w:val="22"/>
          <w:szCs w:val="22"/>
          <w:shd w:val="clear" w:color="auto" w:fill="FFFFFF"/>
          <w:lang w:val="uk-UA" w:eastAsia="ru-RU"/>
        </w:rPr>
      </w:pPr>
      <w:r w:rsidRPr="00DA3042">
        <w:rPr>
          <w:rFonts w:ascii="Times New Roman" w:eastAsia="Times New Roman" w:hAnsi="Times New Roman" w:cs="Times New Roman"/>
          <w:sz w:val="22"/>
          <w:szCs w:val="22"/>
          <w:shd w:val="clear" w:color="auto" w:fill="FFFFFF"/>
          <w:lang w:val="uk-UA" w:eastAsia="ru-RU"/>
        </w:rPr>
        <w:t>Уповноважена особа:</w:t>
      </w:r>
    </w:p>
    <w:p w14:paraId="02A18F74" w14:textId="77777777" w:rsidR="000D7EAD" w:rsidRPr="00DA3042" w:rsidRDefault="000D7EAD" w:rsidP="000D7EAD">
      <w:pPr>
        <w:ind w:left="284"/>
        <w:jc w:val="both"/>
        <w:rPr>
          <w:rFonts w:ascii="Times New Roman" w:eastAsia="Times New Roman" w:hAnsi="Times New Roman" w:cs="Times New Roman"/>
          <w:sz w:val="22"/>
          <w:szCs w:val="22"/>
          <w:shd w:val="clear" w:color="auto" w:fill="FFFFFF"/>
          <w:lang w:val="uk-UA" w:eastAsia="ru-RU"/>
        </w:rPr>
      </w:pPr>
      <w:r w:rsidRPr="00DA3042">
        <w:rPr>
          <w:rFonts w:ascii="Times New Roman" w:eastAsia="Times New Roman" w:hAnsi="Times New Roman" w:cs="Times New Roman"/>
          <w:sz w:val="22"/>
          <w:szCs w:val="22"/>
          <w:shd w:val="clear" w:color="auto" w:fill="FFFFFF"/>
          <w:lang w:val="uk-UA" w:eastAsia="ru-RU"/>
        </w:rPr>
        <w:t>Генеральний директор ТОВ "Форсаж"</w:t>
      </w:r>
      <w:r w:rsidRPr="00DA3042">
        <w:rPr>
          <w:rFonts w:ascii="Times New Roman" w:eastAsia="Times New Roman" w:hAnsi="Times New Roman" w:cs="Times New Roman"/>
          <w:sz w:val="22"/>
          <w:szCs w:val="22"/>
          <w:shd w:val="clear" w:color="auto" w:fill="FFFFFF"/>
          <w:lang w:val="uk-UA" w:eastAsia="ru-RU"/>
        </w:rPr>
        <w:tab/>
      </w:r>
      <w:r w:rsidRPr="00DA3042">
        <w:rPr>
          <w:rFonts w:ascii="Times New Roman" w:eastAsia="Times New Roman" w:hAnsi="Times New Roman" w:cs="Times New Roman"/>
          <w:sz w:val="22"/>
          <w:szCs w:val="22"/>
          <w:shd w:val="clear" w:color="auto" w:fill="FFFFFF"/>
          <w:lang w:val="uk-UA" w:eastAsia="ru-RU"/>
        </w:rPr>
        <w:tab/>
      </w:r>
      <w:r w:rsidRPr="00DA3042">
        <w:rPr>
          <w:rFonts w:ascii="Times New Roman" w:eastAsia="Times New Roman" w:hAnsi="Times New Roman" w:cs="Times New Roman"/>
          <w:sz w:val="22"/>
          <w:szCs w:val="22"/>
          <w:shd w:val="clear" w:color="auto" w:fill="FFFFFF"/>
          <w:lang w:val="uk-UA" w:eastAsia="ru-RU"/>
        </w:rPr>
        <w:tab/>
      </w:r>
      <w:r w:rsidRPr="00DA3042">
        <w:rPr>
          <w:rFonts w:ascii="Times New Roman" w:eastAsia="Times New Roman" w:hAnsi="Times New Roman" w:cs="Times New Roman"/>
          <w:sz w:val="22"/>
          <w:szCs w:val="22"/>
          <w:shd w:val="clear" w:color="auto" w:fill="FFFFFF"/>
          <w:lang w:val="uk-UA" w:eastAsia="ru-RU"/>
        </w:rPr>
        <w:tab/>
      </w:r>
      <w:r w:rsidRPr="00DA3042">
        <w:rPr>
          <w:rFonts w:ascii="Times New Roman" w:eastAsia="Times New Roman" w:hAnsi="Times New Roman" w:cs="Times New Roman"/>
          <w:sz w:val="22"/>
          <w:szCs w:val="22"/>
          <w:shd w:val="clear" w:color="auto" w:fill="FFFFFF"/>
          <w:lang w:val="uk-UA" w:eastAsia="ru-RU"/>
        </w:rPr>
        <w:tab/>
      </w:r>
      <w:r w:rsidRPr="00DA3042">
        <w:rPr>
          <w:rFonts w:ascii="Times New Roman" w:eastAsia="Times New Roman" w:hAnsi="Times New Roman" w:cs="Times New Roman"/>
          <w:sz w:val="22"/>
          <w:szCs w:val="22"/>
          <w:shd w:val="clear" w:color="auto" w:fill="FFFFFF"/>
          <w:lang w:val="uk-UA" w:eastAsia="ru-RU"/>
        </w:rPr>
        <w:tab/>
        <w:t>Н.М. Жидка</w:t>
      </w:r>
    </w:p>
    <w:p w14:paraId="0B09186E" w14:textId="77777777" w:rsidR="000D7EAD" w:rsidRPr="00DA3042" w:rsidRDefault="000D7EAD" w:rsidP="000D7EAD">
      <w:pPr>
        <w:ind w:firstLine="3544"/>
        <w:jc w:val="both"/>
        <w:rPr>
          <w:rFonts w:ascii="Times New Roman" w:hAnsi="Times New Roman" w:cs="Times New Roman"/>
          <w:bCs/>
          <w:i/>
          <w:iCs/>
          <w:color w:val="A6A6A6" w:themeColor="background1" w:themeShade="A6"/>
          <w:lang w:val="uk-UA"/>
        </w:rPr>
      </w:pPr>
      <w:r w:rsidRPr="00DA3042">
        <w:rPr>
          <w:rFonts w:ascii="Times New Roman" w:hAnsi="Times New Roman" w:cs="Times New Roman"/>
          <w:bCs/>
          <w:i/>
          <w:iCs/>
          <w:color w:val="A6A6A6" w:themeColor="background1" w:themeShade="A6"/>
          <w:lang w:val="uk-UA"/>
        </w:rPr>
        <w:t>М.П.</w:t>
      </w:r>
    </w:p>
    <w:p w14:paraId="24C36FBB" w14:textId="51E2AC9E" w:rsidR="009D0BD0" w:rsidRPr="00DA3042" w:rsidRDefault="009D0BD0" w:rsidP="009D0BD0">
      <w:pPr>
        <w:ind w:firstLine="567"/>
        <w:jc w:val="both"/>
        <w:rPr>
          <w:rFonts w:ascii="Times New Roman" w:hAnsi="Times New Roman" w:cs="Times New Roman"/>
          <w:lang w:val="uk-UA"/>
        </w:rPr>
      </w:pPr>
    </w:p>
    <w:p w14:paraId="032934B0" w14:textId="1473E17F" w:rsidR="009D0BD0" w:rsidRPr="000D7EAD" w:rsidRDefault="009D0BD0" w:rsidP="009D0BD0">
      <w:pPr>
        <w:ind w:firstLine="567"/>
        <w:jc w:val="both"/>
        <w:rPr>
          <w:rFonts w:ascii="Times New Roman" w:hAnsi="Times New Roman" w:cs="Times New Roman"/>
          <w:lang w:val="uk-UA"/>
        </w:rPr>
      </w:pPr>
      <w:r w:rsidRPr="00DA3042">
        <w:rPr>
          <w:rFonts w:ascii="Times New Roman" w:hAnsi="Times New Roman" w:cs="Times New Roman"/>
          <w:lang w:val="uk-UA"/>
        </w:rPr>
        <w:t xml:space="preserve">Дата відправлення </w:t>
      </w:r>
      <w:r w:rsidR="008E4FCE" w:rsidRPr="00DA3042">
        <w:rPr>
          <w:rFonts w:ascii="Times New Roman" w:hAnsi="Times New Roman" w:cs="Times New Roman"/>
          <w:lang w:val="uk-UA"/>
        </w:rPr>
        <w:t xml:space="preserve">ПрАТ </w:t>
      </w:r>
      <w:r w:rsidR="008E4FCE" w:rsidRPr="00DA3042">
        <w:rPr>
          <w:rFonts w:ascii="Times New Roman" w:hAnsi="Times New Roman" w:cs="Times New Roman"/>
          <w:bCs/>
          <w:lang w:val="uk-UA"/>
        </w:rPr>
        <w:t xml:space="preserve">"Нива-плюс" </w:t>
      </w:r>
      <w:r w:rsidR="008E4FCE" w:rsidRPr="00DA3042">
        <w:rPr>
          <w:rFonts w:ascii="Times New Roman" w:hAnsi="Times New Roman" w:cs="Times New Roman"/>
          <w:lang w:val="uk-UA"/>
        </w:rPr>
        <w:t xml:space="preserve">до Центрального депозитарію цінних паперів </w:t>
      </w:r>
      <w:r w:rsidRPr="00DA3042">
        <w:rPr>
          <w:rFonts w:ascii="Times New Roman" w:hAnsi="Times New Roman" w:cs="Times New Roman"/>
          <w:lang w:val="uk-UA"/>
        </w:rPr>
        <w:t>засвідченої копії цієї вимоги разом із засвідченою копією договору, укладеного між заявником вимоги та банківською установою</w:t>
      </w:r>
      <w:r w:rsidR="00F65F16" w:rsidRPr="00DA3042">
        <w:rPr>
          <w:rFonts w:ascii="Times New Roman" w:hAnsi="Times New Roman" w:cs="Times New Roman"/>
          <w:lang w:val="uk-UA"/>
        </w:rPr>
        <w:t>:</w:t>
      </w:r>
      <w:r w:rsidR="008E4FCE" w:rsidRPr="00DA3042">
        <w:rPr>
          <w:rFonts w:ascii="Times New Roman" w:hAnsi="Times New Roman" w:cs="Times New Roman"/>
          <w:lang w:val="uk-UA"/>
        </w:rPr>
        <w:t xml:space="preserve"> 0</w:t>
      </w:r>
      <w:r w:rsidR="00DA3042" w:rsidRPr="00DA3042">
        <w:rPr>
          <w:rFonts w:ascii="Times New Roman" w:hAnsi="Times New Roman" w:cs="Times New Roman"/>
          <w:lang w:val="uk-UA"/>
        </w:rPr>
        <w:t>3</w:t>
      </w:r>
      <w:r w:rsidR="008E4FCE" w:rsidRPr="00DA3042">
        <w:rPr>
          <w:rFonts w:ascii="Times New Roman" w:hAnsi="Times New Roman" w:cs="Times New Roman"/>
          <w:lang w:val="uk-UA"/>
        </w:rPr>
        <w:t>.09.2021.</w:t>
      </w:r>
    </w:p>
    <w:sectPr w:rsidR="009D0BD0" w:rsidRPr="000D7EAD" w:rsidSect="00311EAB">
      <w:footerReference w:type="default" r:id="rId12"/>
      <w:headerReference w:type="first" r:id="rId13"/>
      <w:footerReference w:type="first" r:id="rId14"/>
      <w:pgSz w:w="11906" w:h="16838" w:code="9"/>
      <w:pgMar w:top="567" w:right="567" w:bottom="851" w:left="1418" w:header="283"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819F7" w14:textId="77777777" w:rsidR="00715126" w:rsidRDefault="00715126">
      <w:r>
        <w:separator/>
      </w:r>
    </w:p>
  </w:endnote>
  <w:endnote w:type="continuationSeparator" w:id="0">
    <w:p w14:paraId="5FD99FD0" w14:textId="77777777" w:rsidR="00715126" w:rsidRDefault="0071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9995716"/>
      <w:docPartObj>
        <w:docPartGallery w:val="Page Numbers (Bottom of Page)"/>
        <w:docPartUnique/>
      </w:docPartObj>
    </w:sdtPr>
    <w:sdtEndPr/>
    <w:sdtContent>
      <w:p w14:paraId="3CDD4942" w14:textId="78ED8030" w:rsidR="00775588" w:rsidRDefault="00341347">
        <w:pPr>
          <w:pStyle w:val="af"/>
          <w:jc w:val="right"/>
        </w:pPr>
        <w:r>
          <w:fldChar w:fldCharType="begin"/>
        </w:r>
        <w:r>
          <w:instrText>PAGE</w:instrText>
        </w:r>
        <w:r>
          <w:fldChar w:fldCharType="separate"/>
        </w:r>
        <w:r w:rsidR="00281BBA">
          <w:rPr>
            <w:noProof/>
          </w:rPr>
          <w:t>2</w:t>
        </w:r>
        <w:r>
          <w:fldChar w:fldCharType="end"/>
        </w:r>
      </w:p>
    </w:sdtContent>
  </w:sdt>
  <w:p w14:paraId="10503F86" w14:textId="77777777" w:rsidR="00775588" w:rsidRDefault="00775588">
    <w:pPr>
      <w:pStyle w:val="af"/>
      <w:ind w:left="-18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1625968"/>
      <w:docPartObj>
        <w:docPartGallery w:val="Page Numbers (Bottom of Page)"/>
        <w:docPartUnique/>
      </w:docPartObj>
    </w:sdtPr>
    <w:sdtEndPr/>
    <w:sdtContent>
      <w:p w14:paraId="73BACDF5" w14:textId="4883DF22" w:rsidR="00775588" w:rsidRDefault="00341347">
        <w:pPr>
          <w:pStyle w:val="af"/>
          <w:jc w:val="right"/>
        </w:pPr>
        <w:r>
          <w:fldChar w:fldCharType="begin"/>
        </w:r>
        <w:r>
          <w:instrText>PAGE</w:instrText>
        </w:r>
        <w:r>
          <w:fldChar w:fldCharType="separate"/>
        </w:r>
        <w:r w:rsidR="00281BBA">
          <w:rPr>
            <w:noProof/>
          </w:rPr>
          <w:t>1</w:t>
        </w:r>
        <w:r>
          <w:fldChar w:fldCharType="end"/>
        </w:r>
      </w:p>
    </w:sdtContent>
  </w:sdt>
  <w:p w14:paraId="607C3680" w14:textId="77777777" w:rsidR="00775588" w:rsidRDefault="00775588">
    <w:pPr>
      <w:pStyle w:val="af"/>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6F3BA" w14:textId="77777777" w:rsidR="00715126" w:rsidRDefault="00715126">
      <w:r>
        <w:separator/>
      </w:r>
    </w:p>
  </w:footnote>
  <w:footnote w:type="continuationSeparator" w:id="0">
    <w:p w14:paraId="092F2C74" w14:textId="77777777" w:rsidR="00715126" w:rsidRDefault="00715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21CC8" w14:textId="5745700C" w:rsidR="00775588" w:rsidRDefault="00775588">
    <w:pPr>
      <w:pStyle w:val="ae"/>
      <w:ind w:hanging="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61D16"/>
    <w:multiLevelType w:val="multilevel"/>
    <w:tmpl w:val="025036B2"/>
    <w:lvl w:ilvl="0">
      <w:start w:val="1"/>
      <w:numFmt w:val="bullet"/>
      <w:lvlText w:val=""/>
      <w:lvlJc w:val="left"/>
      <w:pPr>
        <w:ind w:left="900" w:hanging="360"/>
      </w:pPr>
      <w:rPr>
        <w:rFonts w:ascii="Symbol" w:hAnsi="Symbol" w:cs="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cs="Wingdings" w:hint="default"/>
      </w:rPr>
    </w:lvl>
    <w:lvl w:ilvl="3">
      <w:start w:val="1"/>
      <w:numFmt w:val="bullet"/>
      <w:lvlText w:val=""/>
      <w:lvlJc w:val="left"/>
      <w:pPr>
        <w:ind w:left="3060" w:hanging="360"/>
      </w:pPr>
      <w:rPr>
        <w:rFonts w:ascii="Symbol" w:hAnsi="Symbol" w:cs="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cs="Wingdings" w:hint="default"/>
      </w:rPr>
    </w:lvl>
    <w:lvl w:ilvl="6">
      <w:start w:val="1"/>
      <w:numFmt w:val="bullet"/>
      <w:lvlText w:val=""/>
      <w:lvlJc w:val="left"/>
      <w:pPr>
        <w:ind w:left="5220" w:hanging="360"/>
      </w:pPr>
      <w:rPr>
        <w:rFonts w:ascii="Symbol" w:hAnsi="Symbol" w:cs="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cs="Wingdings" w:hint="default"/>
      </w:rPr>
    </w:lvl>
  </w:abstractNum>
  <w:abstractNum w:abstractNumId="1" w15:restartNumberingAfterBreak="0">
    <w:nsid w:val="28EF1D69"/>
    <w:multiLevelType w:val="hybridMultilevel"/>
    <w:tmpl w:val="ED8C9D7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58493724"/>
    <w:multiLevelType w:val="multilevel"/>
    <w:tmpl w:val="40D8EA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771533DB"/>
    <w:multiLevelType w:val="multilevel"/>
    <w:tmpl w:val="474E0AA8"/>
    <w:lvl w:ilvl="0">
      <w:start w:val="3"/>
      <w:numFmt w:val="bullet"/>
      <w:lvlText w:val="-"/>
      <w:lvlJc w:val="left"/>
      <w:pPr>
        <w:ind w:left="360" w:hanging="360"/>
      </w:pPr>
      <w:rPr>
        <w:rFonts w:ascii="Times New Roman" w:hAnsi="Times New Roman" w:cs="Times New Roman" w:hint="default"/>
        <w:b/>
        <w:i/>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88"/>
    <w:rsid w:val="000203CB"/>
    <w:rsid w:val="000203D5"/>
    <w:rsid w:val="00094C5D"/>
    <w:rsid w:val="000A5C5B"/>
    <w:rsid w:val="000A5DF0"/>
    <w:rsid w:val="000D7EAD"/>
    <w:rsid w:val="000F52B7"/>
    <w:rsid w:val="0010230E"/>
    <w:rsid w:val="00110EF3"/>
    <w:rsid w:val="00130432"/>
    <w:rsid w:val="0016744E"/>
    <w:rsid w:val="00185765"/>
    <w:rsid w:val="00192E69"/>
    <w:rsid w:val="001C4E57"/>
    <w:rsid w:val="001C664B"/>
    <w:rsid w:val="001D49FC"/>
    <w:rsid w:val="001F2CBF"/>
    <w:rsid w:val="002013CD"/>
    <w:rsid w:val="00262B54"/>
    <w:rsid w:val="00281BBA"/>
    <w:rsid w:val="002A0F2F"/>
    <w:rsid w:val="00300EF9"/>
    <w:rsid w:val="00311EAB"/>
    <w:rsid w:val="00332453"/>
    <w:rsid w:val="00341347"/>
    <w:rsid w:val="0034274E"/>
    <w:rsid w:val="003429E7"/>
    <w:rsid w:val="0034331B"/>
    <w:rsid w:val="003512E8"/>
    <w:rsid w:val="0035691C"/>
    <w:rsid w:val="003D77A6"/>
    <w:rsid w:val="003F6BDB"/>
    <w:rsid w:val="00422087"/>
    <w:rsid w:val="00440A62"/>
    <w:rsid w:val="004466D9"/>
    <w:rsid w:val="00451408"/>
    <w:rsid w:val="00491FD8"/>
    <w:rsid w:val="00496C24"/>
    <w:rsid w:val="004E0B3B"/>
    <w:rsid w:val="004E4023"/>
    <w:rsid w:val="004F755D"/>
    <w:rsid w:val="00522339"/>
    <w:rsid w:val="00527B08"/>
    <w:rsid w:val="005416AE"/>
    <w:rsid w:val="00547985"/>
    <w:rsid w:val="00562125"/>
    <w:rsid w:val="005A005E"/>
    <w:rsid w:val="005A2369"/>
    <w:rsid w:val="005B4F76"/>
    <w:rsid w:val="005D67BD"/>
    <w:rsid w:val="005F6D75"/>
    <w:rsid w:val="00621BD8"/>
    <w:rsid w:val="00633E4E"/>
    <w:rsid w:val="00681897"/>
    <w:rsid w:val="00683B66"/>
    <w:rsid w:val="006C4D8E"/>
    <w:rsid w:val="006D3B7E"/>
    <w:rsid w:val="006D75F9"/>
    <w:rsid w:val="0071209B"/>
    <w:rsid w:val="00715126"/>
    <w:rsid w:val="00756480"/>
    <w:rsid w:val="00771797"/>
    <w:rsid w:val="00775588"/>
    <w:rsid w:val="007833A7"/>
    <w:rsid w:val="00793767"/>
    <w:rsid w:val="007D73ED"/>
    <w:rsid w:val="007E13C6"/>
    <w:rsid w:val="007E60AB"/>
    <w:rsid w:val="008032C0"/>
    <w:rsid w:val="00805AD0"/>
    <w:rsid w:val="00810DFC"/>
    <w:rsid w:val="0081550D"/>
    <w:rsid w:val="00831ADF"/>
    <w:rsid w:val="00851C9D"/>
    <w:rsid w:val="0086764A"/>
    <w:rsid w:val="00873184"/>
    <w:rsid w:val="008A4233"/>
    <w:rsid w:val="008A7D56"/>
    <w:rsid w:val="008E4FCE"/>
    <w:rsid w:val="008E5BEE"/>
    <w:rsid w:val="00932232"/>
    <w:rsid w:val="00951C92"/>
    <w:rsid w:val="00954A33"/>
    <w:rsid w:val="00955406"/>
    <w:rsid w:val="009746C5"/>
    <w:rsid w:val="00980383"/>
    <w:rsid w:val="009920D7"/>
    <w:rsid w:val="009B6077"/>
    <w:rsid w:val="009D0BD0"/>
    <w:rsid w:val="00A0140E"/>
    <w:rsid w:val="00A03CE7"/>
    <w:rsid w:val="00A1073E"/>
    <w:rsid w:val="00A15798"/>
    <w:rsid w:val="00A17218"/>
    <w:rsid w:val="00A4458D"/>
    <w:rsid w:val="00AA636D"/>
    <w:rsid w:val="00AB3653"/>
    <w:rsid w:val="00AB7F2C"/>
    <w:rsid w:val="00B10A25"/>
    <w:rsid w:val="00B118A2"/>
    <w:rsid w:val="00B47075"/>
    <w:rsid w:val="00B95245"/>
    <w:rsid w:val="00BA506F"/>
    <w:rsid w:val="00BB392C"/>
    <w:rsid w:val="00BF08B1"/>
    <w:rsid w:val="00BF0E95"/>
    <w:rsid w:val="00C17531"/>
    <w:rsid w:val="00C53BB5"/>
    <w:rsid w:val="00C54E0D"/>
    <w:rsid w:val="00C70A35"/>
    <w:rsid w:val="00C73626"/>
    <w:rsid w:val="00C91E5E"/>
    <w:rsid w:val="00CA3723"/>
    <w:rsid w:val="00CB4643"/>
    <w:rsid w:val="00CC43E5"/>
    <w:rsid w:val="00CD2AC5"/>
    <w:rsid w:val="00CE726E"/>
    <w:rsid w:val="00D023F4"/>
    <w:rsid w:val="00D05B47"/>
    <w:rsid w:val="00D1158F"/>
    <w:rsid w:val="00D22747"/>
    <w:rsid w:val="00D65EA9"/>
    <w:rsid w:val="00D709B5"/>
    <w:rsid w:val="00D80436"/>
    <w:rsid w:val="00DA1B44"/>
    <w:rsid w:val="00DA3042"/>
    <w:rsid w:val="00DB42F3"/>
    <w:rsid w:val="00DB5FFF"/>
    <w:rsid w:val="00DD2A02"/>
    <w:rsid w:val="00E0699A"/>
    <w:rsid w:val="00E7599B"/>
    <w:rsid w:val="00E84251"/>
    <w:rsid w:val="00E91196"/>
    <w:rsid w:val="00EA30A9"/>
    <w:rsid w:val="00EA66AF"/>
    <w:rsid w:val="00EB0E35"/>
    <w:rsid w:val="00EE3D99"/>
    <w:rsid w:val="00F0150D"/>
    <w:rsid w:val="00F1494E"/>
    <w:rsid w:val="00F52418"/>
    <w:rsid w:val="00F65F16"/>
    <w:rsid w:val="00F669EF"/>
    <w:rsid w:val="00F86E8B"/>
    <w:rsid w:val="00FA7966"/>
    <w:rsid w:val="00FC4092"/>
    <w:rsid w:val="00FF6093"/>
  </w:rsids>
  <m:mathPr>
    <m:mathFont m:val="Cambria Math"/>
    <m:brkBin m:val="before"/>
    <m:brkBinSub m:val="--"/>
    <m:smallFrac m:val="0"/>
    <m:dispDef/>
    <m:lMargin m:val="0"/>
    <m:rMargin m:val="0"/>
    <m:defJc m:val="centerGroup"/>
    <m:wrapIndent m:val="1440"/>
    <m:intLim m:val="subSup"/>
    <m:naryLim m:val="undOvr"/>
  </m:mathPr>
  <w:themeFontLang w:val="ru-RU"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0944"/>
  <w15:docId w15:val="{344A948F-E7D1-41DD-A89E-FE334C14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36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446722"/>
  </w:style>
  <w:style w:type="character" w:customStyle="1" w:styleId="a4">
    <w:name w:val="Нижний колонтитул Знак"/>
    <w:basedOn w:val="a0"/>
    <w:uiPriority w:val="99"/>
    <w:qFormat/>
    <w:rsid w:val="00446722"/>
  </w:style>
  <w:style w:type="character" w:customStyle="1" w:styleId="a5">
    <w:name w:val="Текст выноски Знак"/>
    <w:basedOn w:val="a0"/>
    <w:uiPriority w:val="99"/>
    <w:semiHidden/>
    <w:qFormat/>
    <w:rsid w:val="00446722"/>
    <w:rPr>
      <w:rFonts w:ascii="Lucida Grande" w:hAnsi="Lucida Grande" w:cs="Lucida Grande"/>
      <w:sz w:val="18"/>
      <w:szCs w:val="18"/>
    </w:rPr>
  </w:style>
  <w:style w:type="character" w:customStyle="1" w:styleId="18">
    <w:name w:val="18"/>
    <w:qFormat/>
    <w:rsid w:val="00151D9B"/>
    <w:rPr>
      <w:rFonts w:ascii="Times New Roman" w:hAnsi="Times New Roman"/>
      <w:sz w:val="36"/>
      <w:lang w:val="en-US"/>
    </w:rPr>
  </w:style>
  <w:style w:type="character" w:customStyle="1" w:styleId="-">
    <w:name w:val="Интернет-ссылка"/>
    <w:basedOn w:val="a0"/>
    <w:uiPriority w:val="99"/>
    <w:unhideWhenUsed/>
    <w:rsid w:val="00151D9B"/>
    <w:rPr>
      <w:strike w:val="0"/>
      <w:dstrike w:val="0"/>
      <w:color w:val="0072BC"/>
      <w:u w:val="none"/>
      <w:effect w:val="none"/>
    </w:rPr>
  </w:style>
  <w:style w:type="character" w:styleId="a6">
    <w:name w:val="annotation reference"/>
    <w:basedOn w:val="a0"/>
    <w:uiPriority w:val="99"/>
    <w:semiHidden/>
    <w:unhideWhenUsed/>
    <w:qFormat/>
    <w:rsid w:val="009808CE"/>
    <w:rPr>
      <w:sz w:val="16"/>
      <w:szCs w:val="16"/>
    </w:rPr>
  </w:style>
  <w:style w:type="character" w:customStyle="1" w:styleId="a7">
    <w:name w:val="Текст примечания Знак"/>
    <w:basedOn w:val="a0"/>
    <w:uiPriority w:val="99"/>
    <w:semiHidden/>
    <w:qFormat/>
    <w:rsid w:val="009808CE"/>
    <w:rPr>
      <w:sz w:val="20"/>
      <w:szCs w:val="20"/>
    </w:rPr>
  </w:style>
  <w:style w:type="character" w:customStyle="1" w:styleId="a8">
    <w:name w:val="Тема примечания Знак"/>
    <w:basedOn w:val="a7"/>
    <w:uiPriority w:val="99"/>
    <w:semiHidden/>
    <w:qFormat/>
    <w:rsid w:val="009808CE"/>
    <w:rPr>
      <w:b/>
      <w:bCs/>
      <w:sz w:val="20"/>
      <w:szCs w:val="20"/>
    </w:rPr>
  </w:style>
  <w:style w:type="character" w:customStyle="1" w:styleId="a9">
    <w:name w:val="Основной текст Знак"/>
    <w:basedOn w:val="a0"/>
    <w:qFormat/>
    <w:rsid w:val="002D1E31"/>
    <w:rPr>
      <w:rFonts w:ascii="Calibri" w:eastAsia="Times New Roman" w:hAnsi="Calibri" w:cs="Calibri"/>
      <w:sz w:val="22"/>
      <w:szCs w:val="22"/>
      <w:lang w:val="uk-UA"/>
    </w:rPr>
  </w:style>
  <w:style w:type="character" w:customStyle="1" w:styleId="ListLabel1">
    <w:name w:val="ListLabel 1"/>
    <w:qFormat/>
    <w:rPr>
      <w:rFonts w:ascii="Arial Narrow" w:eastAsia="Times New Roman" w:hAnsi="Arial Narrow" w:cs="Times New Roman"/>
      <w:b/>
      <w:i/>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Times New Roman"/>
    </w:rPr>
  </w:style>
  <w:style w:type="character" w:customStyle="1" w:styleId="ListLabel10">
    <w:name w:val="ListLabel 10"/>
    <w:qFormat/>
    <w:rPr>
      <w:rFonts w:eastAsia="Times New Roman" w:cs="Times New Roman"/>
      <w: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Times New Roman"/>
    </w:rPr>
  </w:style>
  <w:style w:type="paragraph" w:customStyle="1" w:styleId="1">
    <w:name w:val="Заголовок1"/>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rsid w:val="002D1E31"/>
    <w:pPr>
      <w:spacing w:after="120" w:line="276" w:lineRule="auto"/>
    </w:pPr>
    <w:rPr>
      <w:rFonts w:ascii="Calibri" w:eastAsia="Times New Roman" w:hAnsi="Calibri" w:cs="Calibri"/>
      <w:sz w:val="22"/>
      <w:szCs w:val="22"/>
      <w:lang w:val="uk-UA"/>
    </w:rPr>
  </w:style>
  <w:style w:type="paragraph" w:styleId="ab">
    <w:name w:val="List"/>
    <w:basedOn w:val="aa"/>
    <w:rPr>
      <w:rFonts w:cs="Ari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rPr>
      <w:rFonts w:cs="Arial"/>
    </w:rPr>
  </w:style>
  <w:style w:type="paragraph" w:styleId="ae">
    <w:name w:val="header"/>
    <w:basedOn w:val="a"/>
    <w:uiPriority w:val="99"/>
    <w:unhideWhenUsed/>
    <w:rsid w:val="00446722"/>
    <w:pPr>
      <w:tabs>
        <w:tab w:val="center" w:pos="4320"/>
        <w:tab w:val="right" w:pos="8640"/>
      </w:tabs>
    </w:pPr>
  </w:style>
  <w:style w:type="paragraph" w:styleId="af">
    <w:name w:val="footer"/>
    <w:basedOn w:val="a"/>
    <w:uiPriority w:val="99"/>
    <w:unhideWhenUsed/>
    <w:rsid w:val="00446722"/>
    <w:pPr>
      <w:tabs>
        <w:tab w:val="center" w:pos="4320"/>
        <w:tab w:val="right" w:pos="8640"/>
      </w:tabs>
    </w:pPr>
  </w:style>
  <w:style w:type="paragraph" w:styleId="af0">
    <w:name w:val="Balloon Text"/>
    <w:basedOn w:val="a"/>
    <w:uiPriority w:val="99"/>
    <w:semiHidden/>
    <w:unhideWhenUsed/>
    <w:qFormat/>
    <w:rsid w:val="00446722"/>
    <w:rPr>
      <w:rFonts w:ascii="Lucida Grande" w:hAnsi="Lucida Grande" w:cs="Lucida Grande"/>
      <w:sz w:val="18"/>
      <w:szCs w:val="18"/>
    </w:rPr>
  </w:style>
  <w:style w:type="paragraph" w:styleId="af1">
    <w:name w:val="List Paragraph"/>
    <w:basedOn w:val="a"/>
    <w:uiPriority w:val="34"/>
    <w:qFormat/>
    <w:rsid w:val="00151D9B"/>
    <w:pPr>
      <w:ind w:left="720"/>
      <w:contextualSpacing/>
    </w:pPr>
    <w:rPr>
      <w:rFonts w:ascii="Times New Roman" w:eastAsia="Times New Roman" w:hAnsi="Times New Roman" w:cs="Times New Roman"/>
      <w:lang w:eastAsia="ru-RU"/>
    </w:rPr>
  </w:style>
  <w:style w:type="paragraph" w:styleId="af2">
    <w:name w:val="annotation text"/>
    <w:basedOn w:val="a"/>
    <w:uiPriority w:val="99"/>
    <w:semiHidden/>
    <w:unhideWhenUsed/>
    <w:qFormat/>
    <w:rsid w:val="009808CE"/>
    <w:rPr>
      <w:sz w:val="20"/>
      <w:szCs w:val="20"/>
    </w:rPr>
  </w:style>
  <w:style w:type="paragraph" w:styleId="af3">
    <w:name w:val="annotation subject"/>
    <w:basedOn w:val="af2"/>
    <w:uiPriority w:val="99"/>
    <w:semiHidden/>
    <w:unhideWhenUsed/>
    <w:qFormat/>
    <w:rsid w:val="009808CE"/>
    <w:rPr>
      <w:b/>
      <w:bCs/>
    </w:rPr>
  </w:style>
  <w:style w:type="character" w:styleId="af4">
    <w:name w:val="Hyperlink"/>
    <w:basedOn w:val="a0"/>
    <w:uiPriority w:val="99"/>
    <w:unhideWhenUsed/>
    <w:rsid w:val="0081550D"/>
    <w:rPr>
      <w:color w:val="0000FF" w:themeColor="hyperlink"/>
      <w:u w:val="single"/>
    </w:rPr>
  </w:style>
  <w:style w:type="character" w:customStyle="1" w:styleId="rvts0">
    <w:name w:val="rvts0"/>
    <w:basedOn w:val="a0"/>
    <w:rsid w:val="00A03CE7"/>
  </w:style>
  <w:style w:type="paragraph" w:customStyle="1" w:styleId="rvps2">
    <w:name w:val="rvps2"/>
    <w:basedOn w:val="a"/>
    <w:rsid w:val="005A005E"/>
    <w:pPr>
      <w:spacing w:before="100" w:beforeAutospacing="1" w:after="100" w:afterAutospacing="1"/>
    </w:pPr>
    <w:rPr>
      <w:rFonts w:ascii="Times New Roman" w:eastAsia="Times New Roman" w:hAnsi="Times New Roman" w:cs="Times New Roman"/>
      <w:lang w:val="uk-UA" w:eastAsia="uk-UA"/>
    </w:rPr>
  </w:style>
  <w:style w:type="character" w:styleId="af5">
    <w:name w:val="Unresolved Mention"/>
    <w:basedOn w:val="a0"/>
    <w:uiPriority w:val="99"/>
    <w:semiHidden/>
    <w:unhideWhenUsed/>
    <w:rsid w:val="00AB3653"/>
    <w:rPr>
      <w:color w:val="605E5C"/>
      <w:shd w:val="clear" w:color="auto" w:fill="E1DFDD"/>
    </w:rPr>
  </w:style>
  <w:style w:type="table" w:styleId="af6">
    <w:name w:val="Table Grid"/>
    <w:basedOn w:val="a1"/>
    <w:uiPriority w:val="59"/>
    <w:rsid w:val="00CD2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954A33"/>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86335">
      <w:bodyDiv w:val="1"/>
      <w:marLeft w:val="0"/>
      <w:marRight w:val="0"/>
      <w:marTop w:val="0"/>
      <w:marBottom w:val="0"/>
      <w:divBdr>
        <w:top w:val="none" w:sz="0" w:space="0" w:color="auto"/>
        <w:left w:val="none" w:sz="0" w:space="0" w:color="auto"/>
        <w:bottom w:val="none" w:sz="0" w:space="0" w:color="auto"/>
        <w:right w:val="none" w:sz="0" w:space="0" w:color="auto"/>
      </w:divBdr>
    </w:div>
    <w:div w:id="1480539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stody@pumb.u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5CFCDDEC085ACE42972C47EFA50995ED" ma:contentTypeVersion="0" ma:contentTypeDescription="Создание документа." ma:contentTypeScope="" ma:versionID="03e37f7892bb5ba325c1878d7ea6427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932B3-3269-4B24-AFA5-A5397820F4E0}">
  <ds:schemaRefs>
    <ds:schemaRef ds:uri="http://schemas.microsoft.com/sharepoint/v3/contenttype/forms"/>
  </ds:schemaRefs>
</ds:datastoreItem>
</file>

<file path=customXml/itemProps2.xml><?xml version="1.0" encoding="utf-8"?>
<ds:datastoreItem xmlns:ds="http://schemas.openxmlformats.org/officeDocument/2006/customXml" ds:itemID="{8AD9F307-0314-45DE-AC05-3CE5A0399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4173EB-0C18-4928-8630-79AD6A087B5D}">
  <ds:schemaRefs>
    <ds:schemaRef ds:uri="http://schemas.openxmlformats.org/officeDocument/2006/bibliography"/>
  </ds:schemaRefs>
</ds:datastoreItem>
</file>

<file path=customXml/itemProps4.xml><?xml version="1.0" encoding="utf-8"?>
<ds:datastoreItem xmlns:ds="http://schemas.openxmlformats.org/officeDocument/2006/customXml" ds:itemID="{861A6DA6-FDA3-4485-86B8-93B2E9AC4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5</Pages>
  <Words>11040</Words>
  <Characters>6294</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Sablya</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Pogrebniak</dc:creator>
  <dc:description/>
  <cp:lastModifiedBy>Овчаренко Игорь Михайлович</cp:lastModifiedBy>
  <cp:revision>64</cp:revision>
  <cp:lastPrinted>2018-12-11T13:18:00Z</cp:lastPrinted>
  <dcterms:created xsi:type="dcterms:W3CDTF">2018-12-11T13:19:00Z</dcterms:created>
  <dcterms:modified xsi:type="dcterms:W3CDTF">2021-09-02T09:17:00Z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Sablya</vt:lpwstr>
  </property>
  <property fmtid="{D5CDD505-2E9C-101B-9397-08002B2CF9AE}" pid="4" name="ContentTypeId">
    <vt:lpwstr>0x0101005CFCDDEC085ACE42972C47EFA50995ED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d5b79838-c81e-4b54-836f-782aa4b1d003</vt:lpwstr>
  </property>
</Properties>
</file>